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784B" w:rsidRDefault="00296F8E">
      <w:pPr>
        <w:spacing w:afterLines="50" w:after="156"/>
        <w:jc w:val="center"/>
        <w:rPr>
          <w:rFonts w:ascii="Times New Roman" w:eastAsia="黑体" w:hAnsi="Times New Roman"/>
          <w:b/>
          <w:sz w:val="32"/>
          <w:szCs w:val="32"/>
        </w:rPr>
      </w:pPr>
      <w:r>
        <w:rPr>
          <w:rFonts w:ascii="Times New Roman" w:eastAsia="黑体" w:hAnsi="Times New Roman"/>
          <w:b/>
          <w:sz w:val="32"/>
          <w:szCs w:val="32"/>
        </w:rPr>
        <w:t>博士研究生科研成果信息登记表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2"/>
        <w:gridCol w:w="298"/>
        <w:gridCol w:w="213"/>
        <w:gridCol w:w="690"/>
        <w:gridCol w:w="2880"/>
        <w:gridCol w:w="1026"/>
        <w:gridCol w:w="2938"/>
        <w:gridCol w:w="661"/>
        <w:gridCol w:w="842"/>
        <w:gridCol w:w="1948"/>
        <w:gridCol w:w="785"/>
        <w:gridCol w:w="1639"/>
        <w:gridCol w:w="846"/>
      </w:tblGrid>
      <w:tr w:rsidR="00A4784B">
        <w:trPr>
          <w:trHeight w:val="397"/>
          <w:jc w:val="center"/>
        </w:trPr>
        <w:tc>
          <w:tcPr>
            <w:tcW w:w="631" w:type="pct"/>
            <w:gridSpan w:val="4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姓名</w:t>
            </w:r>
          </w:p>
        </w:tc>
        <w:tc>
          <w:tcPr>
            <w:tcW w:w="948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2" w:type="pct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学号</w:t>
            </w:r>
          </w:p>
        </w:tc>
        <w:tc>
          <w:tcPr>
            <w:tcW w:w="1193" w:type="pct"/>
            <w:gridSpan w:val="2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0" w:type="pct"/>
            <w:gridSpan w:val="2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联系方式</w:t>
            </w:r>
          </w:p>
        </w:tc>
        <w:tc>
          <w:tcPr>
            <w:tcW w:w="1096" w:type="pct"/>
            <w:gridSpan w:val="3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4784B">
        <w:trPr>
          <w:trHeight w:val="397"/>
          <w:jc w:val="center"/>
        </w:trPr>
        <w:tc>
          <w:tcPr>
            <w:tcW w:w="631" w:type="pct"/>
            <w:gridSpan w:val="4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学院</w:t>
            </w:r>
          </w:p>
        </w:tc>
        <w:tc>
          <w:tcPr>
            <w:tcW w:w="948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2" w:type="pct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专业</w:t>
            </w:r>
          </w:p>
        </w:tc>
        <w:tc>
          <w:tcPr>
            <w:tcW w:w="1193" w:type="pct"/>
            <w:gridSpan w:val="2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0" w:type="pct"/>
            <w:gridSpan w:val="2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导师姓名、职称</w:t>
            </w:r>
          </w:p>
        </w:tc>
        <w:tc>
          <w:tcPr>
            <w:tcW w:w="1096" w:type="pct"/>
            <w:gridSpan w:val="3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4784B">
        <w:trPr>
          <w:trHeight w:val="397"/>
          <w:jc w:val="center"/>
        </w:trPr>
        <w:tc>
          <w:tcPr>
            <w:tcW w:w="631" w:type="pct"/>
            <w:gridSpan w:val="4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受资助情况</w:t>
            </w:r>
          </w:p>
        </w:tc>
        <w:tc>
          <w:tcPr>
            <w:tcW w:w="4369" w:type="pct"/>
            <w:gridSpan w:val="9"/>
            <w:vAlign w:val="center"/>
          </w:tcPr>
          <w:p w:rsidR="00A4784B" w:rsidRDefault="00296F8E">
            <w:pPr>
              <w:jc w:val="center"/>
              <w:rPr>
                <w:rFonts w:ascii="宋体" w:hAnsi="宋体"/>
                <w:b/>
                <w:sz w:val="18"/>
                <w:szCs w:val="18"/>
              </w:rPr>
            </w:pPr>
            <w:r>
              <w:rPr>
                <w:rFonts w:ascii="宋体" w:hAnsi="宋体"/>
              </w:rPr>
              <w:t>□</w:t>
            </w:r>
            <w:r>
              <w:rPr>
                <w:rFonts w:ascii="宋体" w:hAnsi="宋体"/>
                <w:sz w:val="18"/>
                <w:szCs w:val="18"/>
              </w:rPr>
              <w:t>受创新基金项目资助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</w:t>
            </w:r>
            <w:r>
              <w:rPr>
                <w:rFonts w:ascii="宋体" w:hAnsi="宋体"/>
                <w:sz w:val="18"/>
                <w:szCs w:val="18"/>
              </w:rPr>
              <w:t xml:space="preserve">               </w:t>
            </w:r>
            <w:r>
              <w:rPr>
                <w:rFonts w:ascii="宋体" w:hAnsi="宋体"/>
              </w:rPr>
              <w:t>□</w:t>
            </w:r>
            <w:r>
              <w:rPr>
                <w:rFonts w:ascii="宋体" w:hAnsi="宋体"/>
                <w:sz w:val="18"/>
                <w:szCs w:val="18"/>
              </w:rPr>
              <w:t>受优博培育项目资助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</w:t>
            </w:r>
            <w:r>
              <w:rPr>
                <w:rFonts w:ascii="宋体" w:hAnsi="宋体"/>
                <w:sz w:val="18"/>
                <w:szCs w:val="18"/>
              </w:rPr>
              <w:t xml:space="preserve">              </w:t>
            </w:r>
            <w:r>
              <w:rPr>
                <w:rFonts w:ascii="宋体" w:hAnsi="宋体"/>
              </w:rPr>
              <w:t>□</w:t>
            </w:r>
            <w:r>
              <w:rPr>
                <w:rFonts w:ascii="宋体" w:hAnsi="宋体"/>
                <w:sz w:val="18"/>
                <w:szCs w:val="18"/>
              </w:rPr>
              <w:t>未获得资助</w:t>
            </w:r>
          </w:p>
        </w:tc>
      </w:tr>
      <w:tr w:rsidR="00A4784B">
        <w:trPr>
          <w:trHeight w:hRule="exact" w:val="657"/>
          <w:jc w:val="center"/>
        </w:trPr>
        <w:tc>
          <w:tcPr>
            <w:tcW w:w="5000" w:type="pct"/>
            <w:gridSpan w:val="13"/>
          </w:tcPr>
          <w:p w:rsidR="00A4784B" w:rsidRDefault="00296F8E" w:rsidP="00EA09F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请选择对应的满足《西南交通大学关于研究生在学期间发表学术论文的规定》的发表论文及科研成果选项（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选项</w:t>
            </w:r>
            <w:r w:rsidR="00EA09F0">
              <w:rPr>
                <w:rFonts w:ascii="Times New Roman" w:hAnsi="Times New Roman" w:hint="eastAsia"/>
                <w:b/>
                <w:sz w:val="18"/>
                <w:szCs w:val="18"/>
              </w:rPr>
              <w:t>1</w:t>
            </w:r>
            <w:r w:rsidR="00EA09F0">
              <w:rPr>
                <w:rFonts w:ascii="Times New Roman" w:hAnsi="Times New Roman" w:hint="eastAsia"/>
                <w:b/>
                <w:sz w:val="18"/>
                <w:szCs w:val="18"/>
              </w:rPr>
              <w:t>、</w:t>
            </w:r>
            <w:r w:rsidR="00EA09F0">
              <w:rPr>
                <w:rFonts w:ascii="Times New Roman" w:hAnsi="Times New Roman" w:hint="eastAsia"/>
                <w:b/>
                <w:sz w:val="18"/>
                <w:szCs w:val="18"/>
              </w:rPr>
              <w:t>2</w:t>
            </w:r>
            <w:r w:rsidR="00EA09F0">
              <w:rPr>
                <w:rFonts w:ascii="Times New Roman" w:hAnsi="Times New Roman" w:hint="eastAsia"/>
                <w:b/>
                <w:sz w:val="18"/>
                <w:szCs w:val="18"/>
              </w:rPr>
              <w:t>、</w:t>
            </w:r>
            <w:r w:rsidR="00EA09F0">
              <w:rPr>
                <w:rFonts w:ascii="Times New Roman" w:hAnsi="Times New Roman" w:hint="eastAsia"/>
                <w:b/>
                <w:sz w:val="18"/>
                <w:szCs w:val="18"/>
              </w:rPr>
              <w:t>3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根据情况选择，选项</w:t>
            </w:r>
            <w:r w:rsidR="00EA09F0">
              <w:rPr>
                <w:rFonts w:ascii="Times New Roman" w:hAnsi="Times New Roman" w:hint="eastAsia"/>
                <w:b/>
                <w:sz w:val="18"/>
                <w:szCs w:val="18"/>
              </w:rPr>
              <w:t>4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必选，硕博连读或直博选项</w:t>
            </w:r>
            <w:r w:rsidR="00EA09F0">
              <w:rPr>
                <w:rFonts w:ascii="Times New Roman" w:hAnsi="Times New Roman" w:hint="eastAsia"/>
                <w:b/>
                <w:sz w:val="18"/>
                <w:szCs w:val="18"/>
              </w:rPr>
              <w:t>5</w:t>
            </w:r>
            <w:bookmarkStart w:id="0" w:name="_GoBack"/>
            <w:bookmarkEnd w:id="0"/>
            <w:r>
              <w:rPr>
                <w:rFonts w:ascii="Times New Roman" w:hAnsi="Times New Roman" w:hint="eastAsia"/>
                <w:b/>
                <w:sz w:val="18"/>
                <w:szCs w:val="18"/>
              </w:rPr>
              <w:t>必选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），必须是已发表见刊的成果，要求一作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导一算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.5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及一作单位（西南交通大学）：</w:t>
            </w:r>
          </w:p>
        </w:tc>
      </w:tr>
      <w:tr w:rsidR="00A4784B">
        <w:trPr>
          <w:trHeight w:val="397"/>
          <w:jc w:val="center"/>
        </w:trPr>
        <w:tc>
          <w:tcPr>
            <w:tcW w:w="631" w:type="pct"/>
            <w:gridSpan w:val="4"/>
            <w:vAlign w:val="center"/>
          </w:tcPr>
          <w:p w:rsidR="00A4784B" w:rsidRDefault="00296F8E">
            <w:pPr>
              <w:jc w:val="center"/>
              <w:rPr>
                <w:rFonts w:ascii="宋体" w:hAnsi="宋体"/>
                <w:b/>
                <w:szCs w:val="18"/>
              </w:rPr>
            </w:pPr>
            <w:r>
              <w:rPr>
                <w:rFonts w:ascii="宋体" w:hAnsi="宋体"/>
              </w:rPr>
              <w:t>□</w:t>
            </w:r>
          </w:p>
        </w:tc>
        <w:tc>
          <w:tcPr>
            <w:tcW w:w="4369" w:type="pct"/>
            <w:gridSpan w:val="9"/>
          </w:tcPr>
          <w:p w:rsidR="00A4784B" w:rsidRDefault="00296F8E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、</w:t>
            </w:r>
            <w:r>
              <w:rPr>
                <w:rFonts w:ascii="Times New Roman" w:hAnsi="Times New Roman" w:hint="eastAsia"/>
                <w:sz w:val="18"/>
                <w:szCs w:val="18"/>
              </w:rPr>
              <w:t>在国际学科排名前</w:t>
            </w:r>
            <w:r>
              <w:rPr>
                <w:rFonts w:ascii="Times New Roman" w:hAnsi="Times New Roman" w:hint="eastAsia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5</w:t>
            </w:r>
            <w:r>
              <w:rPr>
                <w:rFonts w:ascii="Times New Roman" w:hAnsi="Times New Roman" w:hint="eastAsia"/>
                <w:sz w:val="18"/>
                <w:szCs w:val="18"/>
              </w:rPr>
              <w:t>%</w:t>
            </w:r>
            <w:r>
              <w:rPr>
                <w:rFonts w:ascii="Times New Roman" w:hAnsi="Times New Roman" w:hint="eastAsia"/>
                <w:sz w:val="18"/>
                <w:szCs w:val="18"/>
              </w:rPr>
              <w:t>的期刊或中国计算机学会</w:t>
            </w:r>
            <w:r>
              <w:rPr>
                <w:rFonts w:ascii="Times New Roman" w:hAnsi="Times New Roman" w:hint="eastAsia"/>
                <w:sz w:val="18"/>
                <w:szCs w:val="18"/>
              </w:rPr>
              <w:t>(CCF)</w:t>
            </w:r>
            <w:r>
              <w:rPr>
                <w:rFonts w:ascii="Times New Roman" w:hAnsi="Times New Roman" w:hint="eastAsia"/>
                <w:sz w:val="18"/>
                <w:szCs w:val="18"/>
              </w:rPr>
              <w:t>推荐的</w:t>
            </w:r>
            <w:r>
              <w:rPr>
                <w:rFonts w:ascii="Times New Roman" w:hAnsi="Times New Roman" w:hint="eastAsia"/>
                <w:sz w:val="18"/>
                <w:szCs w:val="18"/>
              </w:rPr>
              <w:t>A</w:t>
            </w:r>
            <w:r>
              <w:rPr>
                <w:rFonts w:ascii="Times New Roman" w:hAnsi="Times New Roman" w:hint="eastAsia"/>
                <w:sz w:val="18"/>
                <w:szCs w:val="18"/>
              </w:rPr>
              <w:t>类及</w:t>
            </w:r>
            <w:r>
              <w:rPr>
                <w:rFonts w:ascii="Times New Roman" w:hAnsi="Times New Roman" w:hint="eastAsia"/>
                <w:sz w:val="18"/>
                <w:szCs w:val="18"/>
              </w:rPr>
              <w:t>B</w:t>
            </w:r>
            <w:r>
              <w:rPr>
                <w:rFonts w:ascii="Times New Roman" w:hAnsi="Times New Roman" w:hint="eastAsia"/>
                <w:sz w:val="18"/>
                <w:szCs w:val="18"/>
              </w:rPr>
              <w:t>类期刊、</w:t>
            </w:r>
            <w:r>
              <w:rPr>
                <w:rFonts w:ascii="Times New Roman" w:hAnsi="Times New Roman" w:hint="eastAsia"/>
                <w:sz w:val="18"/>
                <w:szCs w:val="18"/>
              </w:rPr>
              <w:t>A</w:t>
            </w:r>
            <w:r>
              <w:rPr>
                <w:rFonts w:ascii="Times New Roman" w:hAnsi="Times New Roman" w:hint="eastAsia"/>
                <w:sz w:val="18"/>
                <w:szCs w:val="18"/>
              </w:rPr>
              <w:t>类会议上发表论</w:t>
            </w:r>
            <w:r>
              <w:rPr>
                <w:rFonts w:ascii="Times New Roman" w:hAnsi="Times New Roman" w:hint="eastAsia"/>
                <w:sz w:val="18"/>
                <w:szCs w:val="18"/>
              </w:rPr>
              <w:t>1</w:t>
            </w:r>
            <w:r>
              <w:rPr>
                <w:rFonts w:ascii="Times New Roman" w:hAnsi="Times New Roman" w:hint="eastAsia"/>
                <w:sz w:val="18"/>
                <w:szCs w:val="18"/>
              </w:rPr>
              <w:t>篇以上</w:t>
            </w:r>
            <w:r>
              <w:rPr>
                <w:rFonts w:ascii="Times New Roman" w:hAnsi="Times New Roman"/>
                <w:sz w:val="18"/>
                <w:szCs w:val="18"/>
              </w:rPr>
              <w:t>；</w:t>
            </w:r>
          </w:p>
        </w:tc>
      </w:tr>
      <w:tr w:rsidR="00A4784B">
        <w:trPr>
          <w:trHeight w:val="397"/>
          <w:jc w:val="center"/>
        </w:trPr>
        <w:tc>
          <w:tcPr>
            <w:tcW w:w="631" w:type="pct"/>
            <w:gridSpan w:val="4"/>
            <w:vAlign w:val="center"/>
          </w:tcPr>
          <w:p w:rsidR="00A4784B" w:rsidRDefault="00296F8E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□</w:t>
            </w:r>
          </w:p>
        </w:tc>
        <w:tc>
          <w:tcPr>
            <w:tcW w:w="4369" w:type="pct"/>
            <w:gridSpan w:val="9"/>
          </w:tcPr>
          <w:p w:rsidR="00A4784B" w:rsidRDefault="00296F8E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、</w:t>
            </w:r>
            <w:r>
              <w:rPr>
                <w:rFonts w:ascii="Times New Roman" w:hAnsi="Times New Roman" w:hint="eastAsia"/>
                <w:sz w:val="18"/>
                <w:szCs w:val="18"/>
              </w:rPr>
              <w:t>在国际学科排名前</w:t>
            </w:r>
            <w:r>
              <w:rPr>
                <w:rFonts w:ascii="Times New Roman" w:hAnsi="Times New Roman" w:hint="eastAsia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5%-50%</w:t>
            </w:r>
            <w:r>
              <w:rPr>
                <w:rFonts w:ascii="Times New Roman" w:hAnsi="Times New Roman" w:hint="eastAsia"/>
                <w:sz w:val="18"/>
                <w:szCs w:val="18"/>
              </w:rPr>
              <w:t>的期刊或中国计算机学会</w:t>
            </w:r>
            <w:r>
              <w:rPr>
                <w:rFonts w:ascii="Times New Roman" w:hAnsi="Times New Roman"/>
                <w:sz w:val="18"/>
                <w:szCs w:val="18"/>
              </w:rPr>
              <w:t>(CCF)</w:t>
            </w:r>
            <w:r>
              <w:rPr>
                <w:rFonts w:ascii="Times New Roman" w:hAnsi="Times New Roman" w:hint="eastAsia"/>
                <w:sz w:val="18"/>
                <w:szCs w:val="18"/>
              </w:rPr>
              <w:t>推荐的</w:t>
            </w:r>
            <w:r>
              <w:rPr>
                <w:rFonts w:ascii="Times New Roman" w:hAnsi="Times New Roman"/>
                <w:sz w:val="18"/>
                <w:szCs w:val="18"/>
              </w:rPr>
              <w:t>B</w:t>
            </w:r>
            <w:r>
              <w:rPr>
                <w:rFonts w:ascii="Times New Roman" w:hAnsi="Times New Roman" w:hint="eastAsia"/>
                <w:sz w:val="18"/>
                <w:szCs w:val="18"/>
              </w:rPr>
              <w:t>类会议上发表论文</w:t>
            </w:r>
            <w:r>
              <w:rPr>
                <w:rFonts w:ascii="Times New Roman" w:hAnsi="Times New Roman" w:hint="eastAsia"/>
                <w:sz w:val="18"/>
                <w:szCs w:val="18"/>
              </w:rPr>
              <w:t>2</w:t>
            </w:r>
            <w:r>
              <w:rPr>
                <w:rFonts w:ascii="Times New Roman" w:hAnsi="Times New Roman" w:hint="eastAsia"/>
                <w:sz w:val="18"/>
                <w:szCs w:val="18"/>
              </w:rPr>
              <w:t>篇以上</w:t>
            </w:r>
            <w:r>
              <w:rPr>
                <w:rFonts w:ascii="Times New Roman" w:hAnsi="Times New Roman"/>
                <w:sz w:val="18"/>
                <w:szCs w:val="18"/>
              </w:rPr>
              <w:t>；</w:t>
            </w:r>
          </w:p>
        </w:tc>
      </w:tr>
      <w:tr w:rsidR="00A4784B">
        <w:trPr>
          <w:trHeight w:val="397"/>
          <w:jc w:val="center"/>
        </w:trPr>
        <w:tc>
          <w:tcPr>
            <w:tcW w:w="631" w:type="pct"/>
            <w:gridSpan w:val="4"/>
            <w:vAlign w:val="center"/>
          </w:tcPr>
          <w:p w:rsidR="00A4784B" w:rsidRDefault="00296F8E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□</w:t>
            </w:r>
          </w:p>
        </w:tc>
        <w:tc>
          <w:tcPr>
            <w:tcW w:w="4369" w:type="pct"/>
            <w:gridSpan w:val="9"/>
          </w:tcPr>
          <w:p w:rsidR="00A4784B" w:rsidRDefault="00296F8E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、</w:t>
            </w:r>
            <w:r>
              <w:rPr>
                <w:rFonts w:ascii="Times New Roman" w:hAnsi="Times New Roman" w:hint="eastAsia"/>
                <w:sz w:val="18"/>
                <w:szCs w:val="18"/>
              </w:rPr>
              <w:t>在高水平中文期刊或</w:t>
            </w:r>
            <w:r>
              <w:rPr>
                <w:rFonts w:ascii="Times New Roman" w:hAnsi="Times New Roman"/>
                <w:sz w:val="18"/>
                <w:szCs w:val="18"/>
              </w:rPr>
              <w:t>SCI</w:t>
            </w:r>
            <w:r>
              <w:rPr>
                <w:rFonts w:ascii="Times New Roman" w:hAnsi="Times New Roman" w:hint="eastAsia"/>
                <w:sz w:val="18"/>
                <w:szCs w:val="18"/>
              </w:rPr>
              <w:t>、</w:t>
            </w:r>
            <w:r>
              <w:rPr>
                <w:rFonts w:ascii="Times New Roman" w:hAnsi="Times New Roman"/>
                <w:sz w:val="18"/>
                <w:szCs w:val="18"/>
              </w:rPr>
              <w:t>EI(</w:t>
            </w:r>
            <w:r>
              <w:rPr>
                <w:rFonts w:ascii="Times New Roman" w:hAnsi="Times New Roman" w:hint="eastAsia"/>
                <w:sz w:val="18"/>
                <w:szCs w:val="18"/>
              </w:rPr>
              <w:t>限外文</w:t>
            </w:r>
            <w:r>
              <w:rPr>
                <w:rFonts w:ascii="Times New Roman" w:hAnsi="Times New Roman"/>
                <w:sz w:val="18"/>
                <w:szCs w:val="18"/>
              </w:rPr>
              <w:t>EI Compendex,</w:t>
            </w:r>
            <w:r>
              <w:rPr>
                <w:rFonts w:ascii="Times New Roman" w:hAnsi="Times New Roman" w:hint="eastAsia"/>
                <w:sz w:val="18"/>
                <w:szCs w:val="18"/>
              </w:rPr>
              <w:t>下同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  <w:r>
              <w:rPr>
                <w:rFonts w:ascii="Times New Roman" w:hAnsi="Times New Roman" w:hint="eastAsia"/>
                <w:sz w:val="18"/>
                <w:szCs w:val="18"/>
              </w:rPr>
              <w:t>收录期刊上发表论文</w:t>
            </w:r>
            <w:r>
              <w:rPr>
                <w:rFonts w:ascii="Times New Roman" w:hAnsi="Times New Roman"/>
                <w:sz w:val="18"/>
                <w:szCs w:val="18"/>
              </w:rPr>
              <w:t>3</w:t>
            </w:r>
            <w:r>
              <w:rPr>
                <w:rFonts w:ascii="Times New Roman" w:hAnsi="Times New Roman" w:hint="eastAsia"/>
                <w:sz w:val="18"/>
                <w:szCs w:val="18"/>
              </w:rPr>
              <w:t>篇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 w:hint="eastAsia"/>
                <w:sz w:val="18"/>
                <w:szCs w:val="18"/>
              </w:rPr>
              <w:t>其中至少有</w:t>
            </w:r>
            <w:r>
              <w:rPr>
                <w:rFonts w:ascii="Times New Roman" w:hAnsi="Times New Roman"/>
                <w:sz w:val="18"/>
                <w:szCs w:val="18"/>
              </w:rPr>
              <w:t>1</w:t>
            </w:r>
            <w:r>
              <w:rPr>
                <w:rFonts w:ascii="Times New Roman" w:hAnsi="Times New Roman" w:hint="eastAsia"/>
                <w:sz w:val="18"/>
                <w:szCs w:val="18"/>
              </w:rPr>
              <w:t>篇为</w:t>
            </w:r>
            <w:r>
              <w:rPr>
                <w:rFonts w:ascii="Times New Roman" w:hAnsi="Times New Roman"/>
                <w:sz w:val="18"/>
                <w:szCs w:val="18"/>
              </w:rPr>
              <w:t>SCI</w:t>
            </w:r>
            <w:r>
              <w:rPr>
                <w:rFonts w:ascii="Times New Roman" w:hAnsi="Times New Roman" w:hint="eastAsia"/>
                <w:sz w:val="18"/>
                <w:szCs w:val="18"/>
              </w:rPr>
              <w:t>收录期刊论文</w:t>
            </w:r>
            <w:r>
              <w:rPr>
                <w:rFonts w:ascii="Times New Roman" w:hAnsi="Times New Roman"/>
                <w:sz w:val="18"/>
                <w:szCs w:val="18"/>
              </w:rPr>
              <w:t>；</w:t>
            </w:r>
          </w:p>
        </w:tc>
      </w:tr>
      <w:tr w:rsidR="00A4784B">
        <w:trPr>
          <w:trHeight w:val="397"/>
          <w:jc w:val="center"/>
        </w:trPr>
        <w:tc>
          <w:tcPr>
            <w:tcW w:w="631" w:type="pct"/>
            <w:gridSpan w:val="4"/>
            <w:vAlign w:val="center"/>
          </w:tcPr>
          <w:p w:rsidR="00A4784B" w:rsidRDefault="00296F8E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□</w:t>
            </w:r>
          </w:p>
        </w:tc>
        <w:tc>
          <w:tcPr>
            <w:tcW w:w="4369" w:type="pct"/>
            <w:gridSpan w:val="9"/>
          </w:tcPr>
          <w:p w:rsidR="00A4784B" w:rsidRDefault="00296F8E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4</w:t>
            </w:r>
            <w:r>
              <w:rPr>
                <w:rFonts w:ascii="Times New Roman" w:hAnsi="Times New Roman" w:hint="eastAsia"/>
                <w:sz w:val="18"/>
                <w:szCs w:val="18"/>
              </w:rPr>
              <w:t>、攻读博士学位期间至少参加国内外学术会议</w:t>
            </w:r>
            <w:r>
              <w:rPr>
                <w:rFonts w:ascii="Times New Roman" w:hAnsi="Times New Roman"/>
                <w:sz w:val="18"/>
                <w:szCs w:val="18"/>
              </w:rPr>
              <w:t>1</w:t>
            </w:r>
            <w:r>
              <w:rPr>
                <w:rFonts w:ascii="Times New Roman" w:hAnsi="Times New Roman" w:hint="eastAsia"/>
                <w:sz w:val="18"/>
                <w:szCs w:val="18"/>
              </w:rPr>
              <w:t>次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 w:hint="eastAsia"/>
                <w:sz w:val="18"/>
                <w:szCs w:val="18"/>
              </w:rPr>
              <w:t>并做报告或墙报（必须满足）</w:t>
            </w:r>
          </w:p>
        </w:tc>
      </w:tr>
      <w:tr w:rsidR="00A4784B">
        <w:trPr>
          <w:trHeight w:val="397"/>
          <w:jc w:val="center"/>
        </w:trPr>
        <w:tc>
          <w:tcPr>
            <w:tcW w:w="631" w:type="pct"/>
            <w:gridSpan w:val="4"/>
            <w:vAlign w:val="center"/>
          </w:tcPr>
          <w:p w:rsidR="00A4784B" w:rsidRDefault="00296F8E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□</w:t>
            </w:r>
          </w:p>
        </w:tc>
        <w:tc>
          <w:tcPr>
            <w:tcW w:w="4369" w:type="pct"/>
            <w:gridSpan w:val="9"/>
          </w:tcPr>
          <w:p w:rsidR="00A4784B" w:rsidRDefault="00296F8E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、</w:t>
            </w:r>
            <w:r>
              <w:rPr>
                <w:rFonts w:ascii="Times New Roman" w:hAnsi="Times New Roman" w:hint="eastAsia"/>
                <w:sz w:val="18"/>
                <w:szCs w:val="18"/>
              </w:rPr>
              <w:t>在国内外学术期刊或学术会议上再发表论文</w:t>
            </w:r>
            <w:r>
              <w:rPr>
                <w:rFonts w:ascii="Times New Roman" w:hAnsi="Times New Roman"/>
                <w:sz w:val="18"/>
                <w:szCs w:val="18"/>
              </w:rPr>
              <w:t>1</w:t>
            </w:r>
            <w:r>
              <w:rPr>
                <w:rFonts w:ascii="Times New Roman" w:hAnsi="Times New Roman" w:hint="eastAsia"/>
                <w:sz w:val="18"/>
                <w:szCs w:val="18"/>
              </w:rPr>
              <w:t>篇</w:t>
            </w:r>
            <w:r>
              <w:rPr>
                <w:rFonts w:ascii="Times New Roman" w:hAnsi="Times New Roman"/>
                <w:sz w:val="18"/>
                <w:szCs w:val="18"/>
              </w:rPr>
              <w:t>。（硕博连读</w:t>
            </w:r>
            <w:r>
              <w:rPr>
                <w:rFonts w:ascii="Times New Roman" w:hAnsi="Times New Roman" w:hint="eastAsia"/>
                <w:sz w:val="18"/>
                <w:szCs w:val="18"/>
              </w:rPr>
              <w:t>+</w:t>
            </w:r>
            <w:r>
              <w:rPr>
                <w:rFonts w:ascii="Times New Roman" w:hAnsi="Times New Roman" w:hint="eastAsia"/>
                <w:sz w:val="18"/>
                <w:szCs w:val="18"/>
              </w:rPr>
              <w:t>直博</w:t>
            </w:r>
            <w:r>
              <w:rPr>
                <w:rFonts w:ascii="Times New Roman" w:hAnsi="Times New Roman"/>
                <w:sz w:val="18"/>
                <w:szCs w:val="18"/>
              </w:rPr>
              <w:t>）</w:t>
            </w:r>
          </w:p>
        </w:tc>
      </w:tr>
      <w:tr w:rsidR="00A4784B">
        <w:trPr>
          <w:trHeight w:val="397"/>
          <w:jc w:val="center"/>
        </w:trPr>
        <w:tc>
          <w:tcPr>
            <w:tcW w:w="5000" w:type="pct"/>
            <w:gridSpan w:val="13"/>
          </w:tcPr>
          <w:p w:rsidR="00A4784B" w:rsidRDefault="00296F8E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注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：</w:t>
            </w:r>
            <w:r>
              <w:rPr>
                <w:rFonts w:ascii="Times New Roman" w:hAnsi="Times New Roman" w:hint="eastAsia"/>
                <w:sz w:val="18"/>
                <w:szCs w:val="18"/>
              </w:rPr>
              <w:t>具体标准细则请参见《西南交通大学研究生学术训练标准及创新成果标准文件汇编</w:t>
            </w:r>
            <w:r>
              <w:rPr>
                <w:rFonts w:ascii="Times New Roman" w:hAnsi="Times New Roman" w:hint="eastAsia"/>
                <w:sz w:val="18"/>
                <w:szCs w:val="18"/>
              </w:rPr>
              <w:t>-</w:t>
            </w:r>
            <w:r>
              <w:rPr>
                <w:rFonts w:ascii="Times New Roman" w:hAnsi="Times New Roman" w:hint="eastAsia"/>
                <w:sz w:val="18"/>
                <w:szCs w:val="18"/>
              </w:rPr>
              <w:t>计算机与人工智能学位评定分委会》</w:t>
            </w:r>
          </w:p>
        </w:tc>
      </w:tr>
      <w:tr w:rsidR="00A4784B">
        <w:trPr>
          <w:trHeight w:val="510"/>
          <w:jc w:val="center"/>
        </w:trPr>
        <w:tc>
          <w:tcPr>
            <w:tcW w:w="5000" w:type="pct"/>
            <w:gridSpan w:val="13"/>
            <w:vAlign w:val="center"/>
          </w:tcPr>
          <w:p w:rsidR="00A4784B" w:rsidRDefault="00296F8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20"/>
                <w:szCs w:val="18"/>
              </w:rPr>
              <w:t>发表论文及科研成果清单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：</w:t>
            </w:r>
          </w:p>
          <w:p w:rsidR="00A4784B" w:rsidRDefault="00296F8E">
            <w:pPr>
              <w:numPr>
                <w:ilvl w:val="0"/>
                <w:numId w:val="1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 w:val="18"/>
                <w:szCs w:val="18"/>
              </w:rPr>
              <w:t>发表刊物类别</w:t>
            </w:r>
            <w:r>
              <w:rPr>
                <w:rFonts w:ascii="Times New Roman" w:hAnsi="Times New Roman"/>
                <w:sz w:val="18"/>
                <w:szCs w:val="18"/>
              </w:rPr>
              <w:t>请填写</w:t>
            </w:r>
            <w:r>
              <w:rPr>
                <w:rFonts w:ascii="Times New Roman" w:hAnsi="Times New Roman"/>
                <w:sz w:val="18"/>
                <w:szCs w:val="18"/>
              </w:rPr>
              <w:t>“SCI/SSCI/EI/</w:t>
            </w:r>
            <w:r>
              <w:rPr>
                <w:rFonts w:ascii="Times New Roman" w:hAnsi="Times New Roman" w:hint="eastAsia"/>
                <w:sz w:val="18"/>
                <w:szCs w:val="18"/>
              </w:rPr>
              <w:t>A&amp;HCI/</w:t>
            </w:r>
            <w:r>
              <w:rPr>
                <w:rFonts w:ascii="Times New Roman" w:hAnsi="Times New Roman"/>
                <w:sz w:val="18"/>
                <w:szCs w:val="18"/>
              </w:rPr>
              <w:t>CSCD/CSSCI/</w:t>
            </w:r>
            <w:r>
              <w:rPr>
                <w:rFonts w:ascii="Times New Roman" w:hAnsi="Times New Roman" w:hint="eastAsia"/>
                <w:sz w:val="18"/>
                <w:szCs w:val="18"/>
              </w:rPr>
              <w:t>北大核心</w:t>
            </w:r>
            <w:r>
              <w:rPr>
                <w:rFonts w:ascii="Times New Roman" w:hAnsi="Times New Roman" w:hint="eastAsia"/>
                <w:sz w:val="18"/>
                <w:szCs w:val="18"/>
              </w:rPr>
              <w:t>/</w:t>
            </w:r>
            <w:r>
              <w:rPr>
                <w:rFonts w:ascii="Times New Roman" w:hAnsi="Times New Roman"/>
                <w:sz w:val="18"/>
                <w:szCs w:val="18"/>
              </w:rPr>
              <w:t>ISTP</w:t>
            </w:r>
            <w:r>
              <w:rPr>
                <w:rFonts w:ascii="Times New Roman" w:hAnsi="Times New Roman"/>
                <w:sz w:val="18"/>
                <w:szCs w:val="18"/>
              </w:rPr>
              <w:t>等</w:t>
            </w:r>
            <w:r>
              <w:rPr>
                <w:rFonts w:ascii="Times New Roman" w:hAnsi="Times New Roman"/>
                <w:sz w:val="18"/>
                <w:szCs w:val="18"/>
              </w:rPr>
              <w:t>”</w:t>
            </w:r>
            <w:r>
              <w:rPr>
                <w:rFonts w:ascii="Times New Roman" w:hAnsi="Times New Roman"/>
                <w:sz w:val="18"/>
                <w:szCs w:val="18"/>
              </w:rPr>
              <w:t>，仅</w:t>
            </w:r>
            <w:r>
              <w:rPr>
                <w:rFonts w:ascii="Times New Roman" w:hAnsi="Times New Roman" w:hint="eastAsia"/>
                <w:sz w:val="18"/>
                <w:szCs w:val="18"/>
              </w:rPr>
              <w:t>S</w:t>
            </w:r>
            <w:r>
              <w:rPr>
                <w:rFonts w:ascii="Times New Roman" w:hAnsi="Times New Roman"/>
                <w:sz w:val="18"/>
                <w:szCs w:val="18"/>
              </w:rPr>
              <w:t>CI/SSCI/EI/</w:t>
            </w:r>
            <w:r>
              <w:rPr>
                <w:rFonts w:ascii="Times New Roman" w:hAnsi="Times New Roman" w:hint="eastAsia"/>
                <w:sz w:val="18"/>
                <w:szCs w:val="18"/>
              </w:rPr>
              <w:t>A&amp;HCI/I</w:t>
            </w:r>
            <w:r>
              <w:rPr>
                <w:rFonts w:ascii="Times New Roman" w:hAnsi="Times New Roman"/>
                <w:sz w:val="18"/>
                <w:szCs w:val="18"/>
              </w:rPr>
              <w:t>STP</w:t>
            </w:r>
            <w:r>
              <w:rPr>
                <w:rFonts w:ascii="Times New Roman" w:hAnsi="Times New Roman"/>
                <w:sz w:val="18"/>
                <w:szCs w:val="18"/>
              </w:rPr>
              <w:t>收录的需填写论文检索号</w:t>
            </w:r>
            <w:r>
              <w:rPr>
                <w:rFonts w:ascii="Times New Roman" w:hAnsi="Times New Roman" w:hint="eastAsia"/>
                <w:sz w:val="18"/>
                <w:szCs w:val="18"/>
              </w:rPr>
              <w:t>；</w:t>
            </w:r>
          </w:p>
          <w:p w:rsidR="00A4784B" w:rsidRDefault="00296F8E">
            <w:pPr>
              <w:numPr>
                <w:ilvl w:val="0"/>
                <w:numId w:val="1"/>
              </w:num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b/>
                <w:bCs/>
                <w:color w:val="FF0000"/>
                <w:sz w:val="18"/>
                <w:szCs w:val="18"/>
              </w:rPr>
              <w:t>SCI</w:t>
            </w:r>
            <w:r>
              <w:rPr>
                <w:rFonts w:ascii="Times New Roman" w:eastAsia="Times New Roman" w:hAnsi="Times New Roman"/>
                <w:b/>
                <w:bCs/>
                <w:color w:val="FF0000"/>
                <w:spacing w:val="9"/>
                <w:sz w:val="18"/>
                <w:szCs w:val="18"/>
              </w:rPr>
              <w:t xml:space="preserve"> </w:t>
            </w:r>
            <w:r>
              <w:rPr>
                <w:rFonts w:ascii="宋体" w:hAnsi="宋体" w:cs="宋体"/>
                <w:b/>
                <w:bCs/>
                <w:color w:val="FF0000"/>
                <w:sz w:val="18"/>
                <w:szCs w:val="18"/>
              </w:rPr>
              <w:t>期刊，请在该栏注明</w:t>
            </w:r>
            <w:r>
              <w:rPr>
                <w:rFonts w:ascii="宋体" w:hAnsi="宋体" w:cs="宋体"/>
                <w:b/>
                <w:bCs/>
                <w:color w:val="FF0000"/>
                <w:spacing w:val="-31"/>
                <w:sz w:val="18"/>
                <w:szCs w:val="18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bCs/>
                <w:color w:val="FF0000"/>
                <w:sz w:val="18"/>
                <w:szCs w:val="18"/>
              </w:rPr>
              <w:t>JCR</w:t>
            </w:r>
            <w:r>
              <w:rPr>
                <w:rFonts w:ascii="Times New Roman" w:eastAsia="Times New Roman" w:hAnsi="Times New Roman"/>
                <w:b/>
                <w:bCs/>
                <w:color w:val="FF0000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宋体" w:hAnsi="宋体" w:cs="宋体"/>
                <w:b/>
                <w:bCs/>
                <w:color w:val="FF0000"/>
                <w:sz w:val="18"/>
                <w:szCs w:val="18"/>
              </w:rPr>
              <w:t>最新期刊分区信息</w:t>
            </w:r>
            <w:r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及</w:t>
            </w:r>
            <w:r>
              <w:rPr>
                <w:rFonts w:ascii="宋体" w:hAnsi="宋体" w:cs="宋体"/>
                <w:b/>
                <w:bCs/>
                <w:color w:val="FF0000"/>
                <w:sz w:val="18"/>
                <w:szCs w:val="18"/>
              </w:rPr>
              <w:t>影响因子</w:t>
            </w:r>
            <w:r>
              <w:rPr>
                <w:rFonts w:ascii="Times New Roman" w:hAnsi="Times New Roman" w:hint="eastAsia"/>
                <w:sz w:val="18"/>
                <w:szCs w:val="18"/>
              </w:rPr>
              <w:t>。</w:t>
            </w:r>
          </w:p>
        </w:tc>
      </w:tr>
      <w:tr w:rsidR="00A4784B">
        <w:trPr>
          <w:trHeight w:val="636"/>
          <w:jc w:val="center"/>
        </w:trPr>
        <w:tc>
          <w:tcPr>
            <w:tcW w:w="207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序号</w:t>
            </w:r>
          </w:p>
        </w:tc>
        <w:tc>
          <w:tcPr>
            <w:tcW w:w="237" w:type="pct"/>
            <w:vAlign w:val="center"/>
          </w:tcPr>
          <w:p w:rsidR="00A4784B" w:rsidRDefault="00296F8E">
            <w:pPr>
              <w:widowControl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本人</w:t>
            </w:r>
          </w:p>
          <w:p w:rsidR="00A4784B" w:rsidRDefault="00296F8E">
            <w:pPr>
              <w:widowControl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排名</w:t>
            </w:r>
          </w:p>
        </w:tc>
        <w:tc>
          <w:tcPr>
            <w:tcW w:w="948" w:type="pct"/>
            <w:vAlign w:val="center"/>
          </w:tcPr>
          <w:p w:rsidR="00A4784B" w:rsidRDefault="00296F8E">
            <w:pPr>
              <w:widowControl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论文题目</w:t>
            </w:r>
          </w:p>
          <w:p w:rsidR="00A4784B" w:rsidRDefault="00296F8E">
            <w:pPr>
              <w:widowControl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 w:val="18"/>
                <w:szCs w:val="18"/>
              </w:rPr>
              <w:t>（或发明专利名称）</w:t>
            </w:r>
          </w:p>
        </w:tc>
        <w:tc>
          <w:tcPr>
            <w:tcW w:w="202" w:type="pct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论文</w:t>
            </w:r>
          </w:p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收稿日期</w:t>
            </w:r>
          </w:p>
        </w:tc>
        <w:tc>
          <w:tcPr>
            <w:tcW w:w="967" w:type="pct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刊物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名称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、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发表日期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、期卷号、页码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（或发明专利号）</w:t>
            </w:r>
          </w:p>
        </w:tc>
        <w:tc>
          <w:tcPr>
            <w:tcW w:w="226" w:type="pct"/>
            <w:tcBorders>
              <w:right w:val="double" w:sz="4" w:space="0" w:color="auto"/>
            </w:tcBorders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 w:val="18"/>
                <w:szCs w:val="18"/>
              </w:rPr>
              <w:t>期刊</w:t>
            </w:r>
          </w:p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 w:val="18"/>
                <w:szCs w:val="18"/>
              </w:rPr>
              <w:t>I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SSN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号</w:t>
            </w: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 w:val="18"/>
                <w:szCs w:val="18"/>
              </w:rPr>
              <w:t>发表刊物类别</w:t>
            </w: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论文检索号</w:t>
            </w: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论文</w:t>
            </w:r>
          </w:p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级别</w:t>
            </w:r>
          </w:p>
        </w:tc>
        <w:tc>
          <w:tcPr>
            <w:tcW w:w="544" w:type="pct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该级别</w:t>
            </w:r>
          </w:p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所属学科</w:t>
            </w:r>
          </w:p>
        </w:tc>
        <w:tc>
          <w:tcPr>
            <w:tcW w:w="286" w:type="pct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所在分级目录页码</w:t>
            </w:r>
          </w:p>
        </w:tc>
      </w:tr>
      <w:tr w:rsidR="00A4784B">
        <w:trPr>
          <w:trHeight w:hRule="exact" w:val="1540"/>
          <w:jc w:val="center"/>
        </w:trPr>
        <w:tc>
          <w:tcPr>
            <w:tcW w:w="207" w:type="pct"/>
            <w:vMerge w:val="restart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申请答辩成果</w:t>
            </w:r>
          </w:p>
        </w:tc>
        <w:tc>
          <w:tcPr>
            <w:tcW w:w="187" w:type="pct"/>
            <w:gridSpan w:val="2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1</w:t>
            </w:r>
          </w:p>
        </w:tc>
        <w:tc>
          <w:tcPr>
            <w:tcW w:w="237" w:type="pct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948" w:type="pct"/>
            <w:vAlign w:val="center"/>
          </w:tcPr>
          <w:p w:rsidR="00A4784B" w:rsidRDefault="00296F8E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FedAGAT: Real-time traffic flow prediction based on federated community and adaptive graph attention network</w:t>
            </w:r>
          </w:p>
        </w:tc>
        <w:tc>
          <w:tcPr>
            <w:tcW w:w="202" w:type="pct"/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2024</w:t>
            </w:r>
            <w:r>
              <w:rPr>
                <w:rFonts w:ascii="Times New Roman" w:hAnsi="Times New Roman" w:hint="eastAsia"/>
                <w:sz w:val="18"/>
                <w:szCs w:val="18"/>
              </w:rPr>
              <w:t>.01.01</w:t>
            </w:r>
          </w:p>
        </w:tc>
        <w:tc>
          <w:tcPr>
            <w:tcW w:w="967" w:type="pct"/>
            <w:vAlign w:val="center"/>
          </w:tcPr>
          <w:p w:rsidR="00A4784B" w:rsidRDefault="00296F8E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Name of Journal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hAnsi="Times New Roman" w:hint="eastAsia"/>
                <w:sz w:val="18"/>
                <w:szCs w:val="18"/>
              </w:rPr>
              <w:t xml:space="preserve">Time of Publication, </w:t>
            </w:r>
            <w:r>
              <w:rPr>
                <w:rFonts w:ascii="Times New Roman" w:hAnsi="Times New Roman"/>
                <w:sz w:val="18"/>
                <w:szCs w:val="18"/>
              </w:rPr>
              <w:t>Volume</w:t>
            </w:r>
            <w:r>
              <w:rPr>
                <w:rFonts w:ascii="Times New Roman" w:hAnsi="Times New Roman" w:hint="eastAsia"/>
                <w:sz w:val="18"/>
                <w:szCs w:val="18"/>
              </w:rPr>
              <w:t xml:space="preserve"> and No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 w:hint="eastAsia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Pages</w:t>
            </w:r>
          </w:p>
        </w:tc>
        <w:tc>
          <w:tcPr>
            <w:tcW w:w="226" w:type="pct"/>
            <w:tcBorders>
              <w:right w:val="double" w:sz="4" w:space="0" w:color="auto"/>
            </w:tcBorders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0020-0255</w:t>
            </w: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SCI</w:t>
            </w:r>
            <w:r>
              <w:rPr>
                <w:rFonts w:ascii="Times New Roman" w:hAnsi="Times New Roman" w:hint="eastAsia"/>
                <w:sz w:val="18"/>
                <w:szCs w:val="18"/>
              </w:rPr>
              <w:t>，</w:t>
            </w:r>
            <w:r>
              <w:rPr>
                <w:rFonts w:ascii="Times New Roman" w:hAnsi="Times New Roman" w:hint="eastAsia"/>
                <w:sz w:val="18"/>
                <w:szCs w:val="18"/>
              </w:rPr>
              <w:t>JCR</w:t>
            </w:r>
            <w:r>
              <w:rPr>
                <w:rFonts w:ascii="Times New Roman" w:hAnsi="Times New Roman" w:hint="eastAsia"/>
                <w:sz w:val="18"/>
                <w:szCs w:val="18"/>
              </w:rPr>
              <w:t>一区，</w:t>
            </w:r>
            <w:r>
              <w:rPr>
                <w:rFonts w:ascii="Times New Roman" w:hAnsi="Times New Roman" w:hint="eastAsia"/>
                <w:sz w:val="18"/>
                <w:szCs w:val="18"/>
              </w:rPr>
              <w:t>8.1</w:t>
            </w: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:rsidR="00A4784B" w:rsidRDefault="00296F8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A++</w:t>
            </w:r>
          </w:p>
        </w:tc>
        <w:tc>
          <w:tcPr>
            <w:tcW w:w="544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6" w:type="pct"/>
            <w:vAlign w:val="center"/>
          </w:tcPr>
          <w:p w:rsidR="00A4784B" w:rsidRDefault="00296F8E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（</w:t>
            </w:r>
            <w:r>
              <w:rPr>
                <w:rFonts w:ascii="Times New Roman" w:hAnsi="Times New Roman" w:hint="eastAsia"/>
                <w:sz w:val="18"/>
                <w:szCs w:val="18"/>
              </w:rPr>
              <w:t>填期刊分级目录的页码</w:t>
            </w:r>
            <w:r>
              <w:rPr>
                <w:rFonts w:ascii="Times New Roman" w:hAnsi="Times New Roman" w:hint="eastAsia"/>
                <w:sz w:val="18"/>
                <w:szCs w:val="18"/>
              </w:rPr>
              <w:t>）</w:t>
            </w:r>
          </w:p>
        </w:tc>
      </w:tr>
      <w:tr w:rsidR="00A4784B">
        <w:trPr>
          <w:trHeight w:hRule="exact" w:val="1531"/>
          <w:jc w:val="center"/>
        </w:trPr>
        <w:tc>
          <w:tcPr>
            <w:tcW w:w="207" w:type="pct"/>
            <w:vMerge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8" w:type="pct"/>
            <w:vAlign w:val="center"/>
          </w:tcPr>
          <w:p w:rsidR="00A4784B" w:rsidRDefault="00A4784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2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7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6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4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6" w:type="pct"/>
            <w:vAlign w:val="center"/>
          </w:tcPr>
          <w:p w:rsidR="00A4784B" w:rsidRDefault="00A4784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4784B">
        <w:trPr>
          <w:trHeight w:hRule="exact" w:val="1441"/>
          <w:jc w:val="center"/>
        </w:trPr>
        <w:tc>
          <w:tcPr>
            <w:tcW w:w="207" w:type="pct"/>
            <w:vMerge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8" w:type="pct"/>
            <w:vAlign w:val="center"/>
          </w:tcPr>
          <w:p w:rsidR="00A4784B" w:rsidRDefault="00A4784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2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7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6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4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6" w:type="pct"/>
            <w:vAlign w:val="center"/>
          </w:tcPr>
          <w:p w:rsidR="00A4784B" w:rsidRDefault="00A4784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4784B">
        <w:trPr>
          <w:trHeight w:hRule="exact" w:val="737"/>
          <w:jc w:val="center"/>
        </w:trPr>
        <w:tc>
          <w:tcPr>
            <w:tcW w:w="207" w:type="pct"/>
            <w:vMerge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8" w:type="pct"/>
            <w:vAlign w:val="center"/>
          </w:tcPr>
          <w:p w:rsidR="00A4784B" w:rsidRDefault="00A4784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2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7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6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4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6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4784B">
        <w:trPr>
          <w:trHeight w:hRule="exact" w:val="737"/>
          <w:jc w:val="center"/>
        </w:trPr>
        <w:tc>
          <w:tcPr>
            <w:tcW w:w="207" w:type="pct"/>
            <w:vMerge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8" w:type="pct"/>
            <w:vAlign w:val="center"/>
          </w:tcPr>
          <w:p w:rsidR="00A4784B" w:rsidRDefault="00A4784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2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7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6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4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6" w:type="pct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4784B">
        <w:trPr>
          <w:trHeight w:hRule="exact" w:val="737"/>
          <w:jc w:val="center"/>
        </w:trPr>
        <w:tc>
          <w:tcPr>
            <w:tcW w:w="5000" w:type="pct"/>
            <w:gridSpan w:val="13"/>
            <w:vAlign w:val="center"/>
          </w:tcPr>
          <w:p w:rsidR="00A4784B" w:rsidRDefault="00296F8E">
            <w:pPr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 w:val="18"/>
                <w:szCs w:val="18"/>
              </w:rPr>
              <w:t>攻读博士学位期间至少参加国内外学术会议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1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次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,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并做报告或墙报</w:t>
            </w:r>
          </w:p>
        </w:tc>
      </w:tr>
      <w:tr w:rsidR="00A4784B">
        <w:trPr>
          <w:trHeight w:hRule="exact" w:val="648"/>
          <w:jc w:val="center"/>
        </w:trPr>
        <w:tc>
          <w:tcPr>
            <w:tcW w:w="315" w:type="pct"/>
            <w:gridSpan w:val="2"/>
            <w:vMerge w:val="restart"/>
            <w:vAlign w:val="center"/>
          </w:tcPr>
          <w:p w:rsidR="00A4784B" w:rsidRDefault="00296F8E">
            <w:pPr>
              <w:jc w:val="center"/>
              <w:rPr>
                <w:b/>
              </w:rPr>
            </w:pPr>
            <w:r>
              <w:rPr>
                <w:b/>
              </w:rPr>
              <w:t>国际</w:t>
            </w:r>
          </w:p>
          <w:p w:rsidR="00A4784B" w:rsidRDefault="00296F8E">
            <w:pPr>
              <w:jc w:val="center"/>
              <w:rPr>
                <w:b/>
              </w:rPr>
            </w:pPr>
            <w:r>
              <w:rPr>
                <w:b/>
              </w:rPr>
              <w:t>会议</w:t>
            </w:r>
          </w:p>
        </w:tc>
        <w:tc>
          <w:tcPr>
            <w:tcW w:w="316" w:type="pct"/>
            <w:gridSpan w:val="2"/>
            <w:vAlign w:val="center"/>
          </w:tcPr>
          <w:p w:rsidR="00A4784B" w:rsidRDefault="00296F8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排名</w:t>
            </w:r>
          </w:p>
        </w:tc>
        <w:tc>
          <w:tcPr>
            <w:tcW w:w="2628" w:type="pct"/>
            <w:gridSpan w:val="5"/>
            <w:vAlign w:val="center"/>
          </w:tcPr>
          <w:p w:rsidR="00A4784B" w:rsidRDefault="00296F8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会议报告或墙报题目</w:t>
            </w:r>
          </w:p>
        </w:tc>
        <w:tc>
          <w:tcPr>
            <w:tcW w:w="911" w:type="pct"/>
            <w:gridSpan w:val="2"/>
            <w:vAlign w:val="center"/>
          </w:tcPr>
          <w:p w:rsidR="00A4784B" w:rsidRDefault="00296F8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会议时间</w:t>
            </w:r>
          </w:p>
        </w:tc>
        <w:tc>
          <w:tcPr>
            <w:tcW w:w="830" w:type="pct"/>
            <w:gridSpan w:val="2"/>
            <w:vAlign w:val="center"/>
          </w:tcPr>
          <w:p w:rsidR="00A4784B" w:rsidRDefault="00296F8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会议名称</w:t>
            </w:r>
          </w:p>
        </w:tc>
      </w:tr>
      <w:tr w:rsidR="00A4784B">
        <w:trPr>
          <w:trHeight w:hRule="exact" w:val="737"/>
          <w:jc w:val="center"/>
        </w:trPr>
        <w:tc>
          <w:tcPr>
            <w:tcW w:w="315" w:type="pct"/>
            <w:gridSpan w:val="2"/>
            <w:vMerge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16" w:type="pct"/>
            <w:gridSpan w:val="2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28" w:type="pct"/>
            <w:gridSpan w:val="5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1" w:type="pct"/>
            <w:gridSpan w:val="2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0" w:type="pct"/>
            <w:gridSpan w:val="2"/>
            <w:vAlign w:val="center"/>
          </w:tcPr>
          <w:p w:rsidR="00A4784B" w:rsidRDefault="00A4784B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4784B">
        <w:trPr>
          <w:trHeight w:hRule="exact" w:val="737"/>
          <w:jc w:val="center"/>
        </w:trPr>
        <w:tc>
          <w:tcPr>
            <w:tcW w:w="207" w:type="pct"/>
            <w:vMerge w:val="restart"/>
            <w:tcBorders>
              <w:top w:val="double" w:sz="4" w:space="0" w:color="auto"/>
            </w:tcBorders>
            <w:vAlign w:val="center"/>
          </w:tcPr>
          <w:p w:rsidR="00A4784B" w:rsidRDefault="00296F8E">
            <w:pPr>
              <w:widowControl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其他成果</w:t>
            </w:r>
          </w:p>
        </w:tc>
        <w:tc>
          <w:tcPr>
            <w:tcW w:w="187" w:type="pct"/>
            <w:gridSpan w:val="2"/>
            <w:tcBorders>
              <w:top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" w:type="pct"/>
            <w:tcBorders>
              <w:top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8" w:type="pct"/>
            <w:tcBorders>
              <w:top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2" w:type="pct"/>
            <w:tcBorders>
              <w:top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7" w:type="pct"/>
            <w:tcBorders>
              <w:top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6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5" w:type="pc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5" w:type="pc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6" w:type="pct"/>
            <w:tcBorders>
              <w:top w:val="double" w:sz="4" w:space="0" w:color="auto"/>
              <w:left w:val="sing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4784B">
        <w:trPr>
          <w:trHeight w:hRule="exact" w:val="737"/>
          <w:jc w:val="center"/>
        </w:trPr>
        <w:tc>
          <w:tcPr>
            <w:tcW w:w="207" w:type="pct"/>
            <w:vMerge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8" w:type="pct"/>
            <w:vAlign w:val="center"/>
          </w:tcPr>
          <w:p w:rsidR="00A4784B" w:rsidRDefault="00A4784B">
            <w:pPr>
              <w:widowControl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2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7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6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4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6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4784B">
        <w:trPr>
          <w:trHeight w:hRule="exact" w:val="737"/>
          <w:jc w:val="center"/>
        </w:trPr>
        <w:tc>
          <w:tcPr>
            <w:tcW w:w="207" w:type="pct"/>
            <w:vMerge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8" w:type="pct"/>
            <w:vAlign w:val="center"/>
          </w:tcPr>
          <w:p w:rsidR="00A4784B" w:rsidRDefault="00A4784B">
            <w:pPr>
              <w:widowControl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2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7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6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4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6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4784B">
        <w:trPr>
          <w:trHeight w:hRule="exact" w:val="737"/>
          <w:jc w:val="center"/>
        </w:trPr>
        <w:tc>
          <w:tcPr>
            <w:tcW w:w="207" w:type="pct"/>
            <w:vMerge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8" w:type="pct"/>
            <w:vAlign w:val="center"/>
          </w:tcPr>
          <w:p w:rsidR="00A4784B" w:rsidRDefault="00A4784B">
            <w:pPr>
              <w:widowControl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2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7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6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4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6" w:type="pct"/>
            <w:vAlign w:val="center"/>
          </w:tcPr>
          <w:p w:rsidR="00A4784B" w:rsidRDefault="00A4784B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4784B">
        <w:trPr>
          <w:trHeight w:val="1757"/>
          <w:jc w:val="center"/>
        </w:trPr>
        <w:tc>
          <w:tcPr>
            <w:tcW w:w="5000" w:type="pct"/>
            <w:gridSpan w:val="13"/>
          </w:tcPr>
          <w:p w:rsidR="00A4784B" w:rsidRDefault="00296F8E">
            <w:pPr>
              <w:widowControl/>
              <w:spacing w:beforeLines="50" w:before="156" w:afterLines="50" w:after="156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Cs w:val="18"/>
              </w:rPr>
              <w:t>学院</w:t>
            </w:r>
            <w:r>
              <w:rPr>
                <w:rFonts w:ascii="Times New Roman" w:hAnsi="Times New Roman"/>
                <w:b/>
                <w:szCs w:val="18"/>
              </w:rPr>
              <w:t>审核意见：</w:t>
            </w:r>
            <w:r>
              <w:rPr>
                <w:rFonts w:ascii="Times New Roman" w:hAnsi="Times New Roman"/>
                <w:sz w:val="20"/>
                <w:szCs w:val="18"/>
              </w:rPr>
              <w:t>（包括该博士生成果级别是否正确填写，是否达到申请博士学位论文答辩的相关要求等）</w:t>
            </w:r>
          </w:p>
          <w:p w:rsidR="00A4784B" w:rsidRDefault="00A4784B">
            <w:pPr>
              <w:widowControl/>
              <w:rPr>
                <w:rFonts w:ascii="Times New Roman" w:hAnsi="Times New Roman"/>
                <w:szCs w:val="18"/>
              </w:rPr>
            </w:pPr>
          </w:p>
          <w:p w:rsidR="00A4784B" w:rsidRDefault="00A4784B">
            <w:pPr>
              <w:widowControl/>
              <w:rPr>
                <w:rFonts w:ascii="Times New Roman" w:hAnsi="Times New Roman"/>
                <w:szCs w:val="18"/>
              </w:rPr>
            </w:pPr>
          </w:p>
          <w:p w:rsidR="00A4784B" w:rsidRDefault="00A4784B">
            <w:pPr>
              <w:widowControl/>
              <w:rPr>
                <w:rFonts w:ascii="Times New Roman" w:hAnsi="Times New Roman"/>
                <w:szCs w:val="18"/>
              </w:rPr>
            </w:pPr>
          </w:p>
          <w:p w:rsidR="00A4784B" w:rsidRDefault="00A4784B">
            <w:pPr>
              <w:widowControl/>
              <w:rPr>
                <w:rFonts w:ascii="Times New Roman" w:hAnsi="Times New Roman"/>
                <w:szCs w:val="18"/>
              </w:rPr>
            </w:pPr>
          </w:p>
          <w:p w:rsidR="00A4784B" w:rsidRDefault="00A4784B">
            <w:pPr>
              <w:widowControl/>
              <w:rPr>
                <w:rFonts w:ascii="Times New Roman" w:hAnsi="Times New Roman"/>
                <w:szCs w:val="18"/>
              </w:rPr>
            </w:pPr>
          </w:p>
          <w:p w:rsidR="00A4784B" w:rsidRDefault="00296F8E">
            <w:pPr>
              <w:widowControl/>
              <w:ind w:firstLineChars="4900" w:firstLine="10290"/>
              <w:rPr>
                <w:rFonts w:ascii="Times New Roman" w:hAnsi="Times New Roman"/>
                <w:szCs w:val="18"/>
              </w:rPr>
            </w:pPr>
            <w:r>
              <w:rPr>
                <w:rFonts w:ascii="Times New Roman" w:hAnsi="Times New Roman"/>
                <w:szCs w:val="18"/>
              </w:rPr>
              <w:lastRenderedPageBreak/>
              <w:t>审核人（签字并盖章）：</w:t>
            </w:r>
          </w:p>
          <w:p w:rsidR="00A4784B" w:rsidRDefault="00296F8E">
            <w:pPr>
              <w:widowControl/>
              <w:spacing w:beforeLines="50" w:before="156" w:afterLines="50" w:after="156"/>
              <w:ind w:firstLineChars="6200" w:firstLine="13020"/>
              <w:rPr>
                <w:rFonts w:ascii="Times New Roman" w:hAnsi="Times New Roman"/>
                <w:szCs w:val="18"/>
              </w:rPr>
            </w:pPr>
            <w:r>
              <w:rPr>
                <w:rFonts w:ascii="Times New Roman" w:hAnsi="Times New Roman"/>
                <w:szCs w:val="18"/>
              </w:rPr>
              <w:t>年</w:t>
            </w:r>
            <w:r>
              <w:rPr>
                <w:rFonts w:ascii="Times New Roman" w:hAnsi="Times New Roman" w:hint="eastAsia"/>
                <w:szCs w:val="18"/>
              </w:rPr>
              <w:t xml:space="preserve"> </w:t>
            </w:r>
            <w:r>
              <w:rPr>
                <w:rFonts w:ascii="Times New Roman" w:hAnsi="Times New Roman"/>
                <w:szCs w:val="18"/>
              </w:rPr>
              <w:t xml:space="preserve">   </w:t>
            </w:r>
            <w:r>
              <w:rPr>
                <w:rFonts w:ascii="Times New Roman" w:hAnsi="Times New Roman"/>
                <w:szCs w:val="18"/>
              </w:rPr>
              <w:t>月</w:t>
            </w:r>
            <w:r>
              <w:rPr>
                <w:rFonts w:ascii="Times New Roman" w:hAnsi="Times New Roman" w:hint="eastAsia"/>
                <w:szCs w:val="18"/>
              </w:rPr>
              <w:t xml:space="preserve"> </w:t>
            </w:r>
            <w:r>
              <w:rPr>
                <w:rFonts w:ascii="Times New Roman" w:hAnsi="Times New Roman"/>
                <w:szCs w:val="18"/>
              </w:rPr>
              <w:t xml:space="preserve">   </w:t>
            </w:r>
            <w:r>
              <w:rPr>
                <w:rFonts w:ascii="Times New Roman" w:hAnsi="Times New Roman"/>
                <w:szCs w:val="18"/>
              </w:rPr>
              <w:t>日</w:t>
            </w:r>
          </w:p>
        </w:tc>
      </w:tr>
    </w:tbl>
    <w:p w:rsidR="00A4784B" w:rsidRDefault="00A4784B">
      <w:pPr>
        <w:ind w:firstLineChars="200" w:firstLine="360"/>
        <w:rPr>
          <w:rFonts w:ascii="Times New Roman" w:hAnsi="Times New Roman"/>
          <w:sz w:val="18"/>
          <w:szCs w:val="18"/>
        </w:rPr>
      </w:pPr>
    </w:p>
    <w:sectPr w:rsidR="00A4784B">
      <w:pgSz w:w="16838" w:h="11906" w:orient="landscape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6F8E" w:rsidRDefault="00296F8E"/>
  </w:endnote>
  <w:endnote w:type="continuationSeparator" w:id="0">
    <w:p w:rsidR="00296F8E" w:rsidRDefault="00296F8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6F8E" w:rsidRDefault="00296F8E"/>
  </w:footnote>
  <w:footnote w:type="continuationSeparator" w:id="0">
    <w:p w:rsidR="00296F8E" w:rsidRDefault="00296F8E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972863"/>
    <w:multiLevelType w:val="multilevel"/>
    <w:tmpl w:val="01972863"/>
    <w:lvl w:ilvl="0">
      <w:start w:val="1"/>
      <w:numFmt w:val="decimal"/>
      <w:lvlText w:val="%1."/>
      <w:lvlJc w:val="left"/>
      <w:pPr>
        <w:ind w:left="714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1194" w:hanging="420"/>
      </w:pPr>
    </w:lvl>
    <w:lvl w:ilvl="2">
      <w:start w:val="1"/>
      <w:numFmt w:val="lowerRoman"/>
      <w:lvlText w:val="%3."/>
      <w:lvlJc w:val="right"/>
      <w:pPr>
        <w:ind w:left="1614" w:hanging="420"/>
      </w:pPr>
    </w:lvl>
    <w:lvl w:ilvl="3">
      <w:start w:val="1"/>
      <w:numFmt w:val="decimal"/>
      <w:lvlText w:val="%4."/>
      <w:lvlJc w:val="left"/>
      <w:pPr>
        <w:ind w:left="2034" w:hanging="420"/>
      </w:pPr>
    </w:lvl>
    <w:lvl w:ilvl="4">
      <w:start w:val="1"/>
      <w:numFmt w:val="lowerLetter"/>
      <w:lvlText w:val="%5)"/>
      <w:lvlJc w:val="left"/>
      <w:pPr>
        <w:ind w:left="2454" w:hanging="420"/>
      </w:pPr>
    </w:lvl>
    <w:lvl w:ilvl="5">
      <w:start w:val="1"/>
      <w:numFmt w:val="lowerRoman"/>
      <w:lvlText w:val="%6."/>
      <w:lvlJc w:val="right"/>
      <w:pPr>
        <w:ind w:left="2874" w:hanging="420"/>
      </w:pPr>
    </w:lvl>
    <w:lvl w:ilvl="6">
      <w:start w:val="1"/>
      <w:numFmt w:val="decimal"/>
      <w:lvlText w:val="%7."/>
      <w:lvlJc w:val="left"/>
      <w:pPr>
        <w:ind w:left="3294" w:hanging="420"/>
      </w:pPr>
    </w:lvl>
    <w:lvl w:ilvl="7">
      <w:start w:val="1"/>
      <w:numFmt w:val="lowerLetter"/>
      <w:lvlText w:val="%8)"/>
      <w:lvlJc w:val="left"/>
      <w:pPr>
        <w:ind w:left="3714" w:hanging="420"/>
      </w:pPr>
    </w:lvl>
    <w:lvl w:ilvl="8">
      <w:start w:val="1"/>
      <w:numFmt w:val="lowerRoman"/>
      <w:lvlText w:val="%9."/>
      <w:lvlJc w:val="right"/>
      <w:pPr>
        <w:ind w:left="4134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mFjMDVhYzRhMDE3NmU4ZWNmMzcxODIwZWI2Y2NiNjcifQ=="/>
  </w:docVars>
  <w:rsids>
    <w:rsidRoot w:val="00497E4A"/>
    <w:rsid w:val="0004435B"/>
    <w:rsid w:val="000701F1"/>
    <w:rsid w:val="000951C9"/>
    <w:rsid w:val="00095ED6"/>
    <w:rsid w:val="000B0F9C"/>
    <w:rsid w:val="000B3DCC"/>
    <w:rsid w:val="000C1F0C"/>
    <w:rsid w:val="000C3B30"/>
    <w:rsid w:val="000D1CA6"/>
    <w:rsid w:val="000D7256"/>
    <w:rsid w:val="000E644B"/>
    <w:rsid w:val="000F481D"/>
    <w:rsid w:val="001062EF"/>
    <w:rsid w:val="00107563"/>
    <w:rsid w:val="00125703"/>
    <w:rsid w:val="00157855"/>
    <w:rsid w:val="00163B2D"/>
    <w:rsid w:val="00183EE9"/>
    <w:rsid w:val="00191FB7"/>
    <w:rsid w:val="00196C6C"/>
    <w:rsid w:val="00196CD2"/>
    <w:rsid w:val="00197FFD"/>
    <w:rsid w:val="001A14EB"/>
    <w:rsid w:val="001A1F4B"/>
    <w:rsid w:val="001A5A32"/>
    <w:rsid w:val="001A5CEC"/>
    <w:rsid w:val="001B2562"/>
    <w:rsid w:val="001D4907"/>
    <w:rsid w:val="001E3C91"/>
    <w:rsid w:val="001E78A5"/>
    <w:rsid w:val="001F190A"/>
    <w:rsid w:val="001F1E10"/>
    <w:rsid w:val="00227E4A"/>
    <w:rsid w:val="0024512E"/>
    <w:rsid w:val="00251D4D"/>
    <w:rsid w:val="002559BF"/>
    <w:rsid w:val="00256510"/>
    <w:rsid w:val="00256519"/>
    <w:rsid w:val="00257E65"/>
    <w:rsid w:val="0026498E"/>
    <w:rsid w:val="00275DEC"/>
    <w:rsid w:val="00296F8E"/>
    <w:rsid w:val="00297623"/>
    <w:rsid w:val="002B6F72"/>
    <w:rsid w:val="002C1D15"/>
    <w:rsid w:val="002F0C15"/>
    <w:rsid w:val="002F211E"/>
    <w:rsid w:val="00310B7D"/>
    <w:rsid w:val="003215DE"/>
    <w:rsid w:val="0032337D"/>
    <w:rsid w:val="00324B71"/>
    <w:rsid w:val="0033515F"/>
    <w:rsid w:val="00342B8A"/>
    <w:rsid w:val="0034629A"/>
    <w:rsid w:val="00351EE3"/>
    <w:rsid w:val="003619E5"/>
    <w:rsid w:val="00372513"/>
    <w:rsid w:val="00375A58"/>
    <w:rsid w:val="00375CFD"/>
    <w:rsid w:val="00384D72"/>
    <w:rsid w:val="003B5644"/>
    <w:rsid w:val="003D33DE"/>
    <w:rsid w:val="003D3DED"/>
    <w:rsid w:val="003E2460"/>
    <w:rsid w:val="003E2AE6"/>
    <w:rsid w:val="003E43F8"/>
    <w:rsid w:val="00400893"/>
    <w:rsid w:val="00416712"/>
    <w:rsid w:val="0041750E"/>
    <w:rsid w:val="00437AEB"/>
    <w:rsid w:val="00446FDE"/>
    <w:rsid w:val="004618C5"/>
    <w:rsid w:val="0046595A"/>
    <w:rsid w:val="0049360D"/>
    <w:rsid w:val="00497E4A"/>
    <w:rsid w:val="004A137D"/>
    <w:rsid w:val="004B6976"/>
    <w:rsid w:val="004E3717"/>
    <w:rsid w:val="0050706C"/>
    <w:rsid w:val="00511958"/>
    <w:rsid w:val="005315F3"/>
    <w:rsid w:val="00540A4D"/>
    <w:rsid w:val="005425BA"/>
    <w:rsid w:val="00551C23"/>
    <w:rsid w:val="00557054"/>
    <w:rsid w:val="00564CF8"/>
    <w:rsid w:val="00577617"/>
    <w:rsid w:val="005A6331"/>
    <w:rsid w:val="005A6631"/>
    <w:rsid w:val="005B1FCF"/>
    <w:rsid w:val="005C2656"/>
    <w:rsid w:val="005C5CD9"/>
    <w:rsid w:val="00607407"/>
    <w:rsid w:val="00620372"/>
    <w:rsid w:val="00621ECD"/>
    <w:rsid w:val="006417F6"/>
    <w:rsid w:val="00653526"/>
    <w:rsid w:val="006616F2"/>
    <w:rsid w:val="00681B1F"/>
    <w:rsid w:val="00687F4F"/>
    <w:rsid w:val="00692581"/>
    <w:rsid w:val="00696C79"/>
    <w:rsid w:val="00696C96"/>
    <w:rsid w:val="00697681"/>
    <w:rsid w:val="006C2DC0"/>
    <w:rsid w:val="006C6E75"/>
    <w:rsid w:val="006D354D"/>
    <w:rsid w:val="006E452C"/>
    <w:rsid w:val="006F28E1"/>
    <w:rsid w:val="006F582A"/>
    <w:rsid w:val="00701F85"/>
    <w:rsid w:val="00705410"/>
    <w:rsid w:val="0071756F"/>
    <w:rsid w:val="00730E63"/>
    <w:rsid w:val="00736361"/>
    <w:rsid w:val="00741732"/>
    <w:rsid w:val="0075213F"/>
    <w:rsid w:val="00754651"/>
    <w:rsid w:val="00755D8C"/>
    <w:rsid w:val="00760D9E"/>
    <w:rsid w:val="00770A35"/>
    <w:rsid w:val="00775764"/>
    <w:rsid w:val="00782BB1"/>
    <w:rsid w:val="0078767E"/>
    <w:rsid w:val="00795154"/>
    <w:rsid w:val="007B0DE4"/>
    <w:rsid w:val="007B262E"/>
    <w:rsid w:val="007B55D2"/>
    <w:rsid w:val="007D6232"/>
    <w:rsid w:val="007D676A"/>
    <w:rsid w:val="007E77E1"/>
    <w:rsid w:val="007F5CEF"/>
    <w:rsid w:val="008066BF"/>
    <w:rsid w:val="00815A58"/>
    <w:rsid w:val="0083097A"/>
    <w:rsid w:val="00852F62"/>
    <w:rsid w:val="00855578"/>
    <w:rsid w:val="00861133"/>
    <w:rsid w:val="008748C1"/>
    <w:rsid w:val="00877BBC"/>
    <w:rsid w:val="008957C2"/>
    <w:rsid w:val="008B71E1"/>
    <w:rsid w:val="008B7B14"/>
    <w:rsid w:val="008C0242"/>
    <w:rsid w:val="008C10D3"/>
    <w:rsid w:val="008C1C0B"/>
    <w:rsid w:val="008D0213"/>
    <w:rsid w:val="008D2B25"/>
    <w:rsid w:val="008F09D6"/>
    <w:rsid w:val="0090055F"/>
    <w:rsid w:val="009016B6"/>
    <w:rsid w:val="009019F8"/>
    <w:rsid w:val="009106F7"/>
    <w:rsid w:val="009115E1"/>
    <w:rsid w:val="0092665B"/>
    <w:rsid w:val="00931FE8"/>
    <w:rsid w:val="0093205E"/>
    <w:rsid w:val="00933E3A"/>
    <w:rsid w:val="00945981"/>
    <w:rsid w:val="009811C5"/>
    <w:rsid w:val="009919B8"/>
    <w:rsid w:val="00996F94"/>
    <w:rsid w:val="009A24FC"/>
    <w:rsid w:val="009A4613"/>
    <w:rsid w:val="009D5079"/>
    <w:rsid w:val="009F63F0"/>
    <w:rsid w:val="00A0142D"/>
    <w:rsid w:val="00A01ACD"/>
    <w:rsid w:val="00A22642"/>
    <w:rsid w:val="00A249B3"/>
    <w:rsid w:val="00A30F60"/>
    <w:rsid w:val="00A33D20"/>
    <w:rsid w:val="00A34F9E"/>
    <w:rsid w:val="00A360FE"/>
    <w:rsid w:val="00A43DDA"/>
    <w:rsid w:val="00A4784B"/>
    <w:rsid w:val="00A624E7"/>
    <w:rsid w:val="00A71E93"/>
    <w:rsid w:val="00A74431"/>
    <w:rsid w:val="00A8578B"/>
    <w:rsid w:val="00A90641"/>
    <w:rsid w:val="00A930D5"/>
    <w:rsid w:val="00A934D9"/>
    <w:rsid w:val="00A93D71"/>
    <w:rsid w:val="00AA5068"/>
    <w:rsid w:val="00AD5136"/>
    <w:rsid w:val="00AE3243"/>
    <w:rsid w:val="00AE6E37"/>
    <w:rsid w:val="00AF67BF"/>
    <w:rsid w:val="00B375C0"/>
    <w:rsid w:val="00B424E9"/>
    <w:rsid w:val="00B51791"/>
    <w:rsid w:val="00B75869"/>
    <w:rsid w:val="00B96509"/>
    <w:rsid w:val="00BA2D93"/>
    <w:rsid w:val="00BB4705"/>
    <w:rsid w:val="00BC25F0"/>
    <w:rsid w:val="00BC4C38"/>
    <w:rsid w:val="00BC4F28"/>
    <w:rsid w:val="00BD1D37"/>
    <w:rsid w:val="00BD376B"/>
    <w:rsid w:val="00BD5401"/>
    <w:rsid w:val="00BD7981"/>
    <w:rsid w:val="00BE3D18"/>
    <w:rsid w:val="00C01696"/>
    <w:rsid w:val="00C15FD5"/>
    <w:rsid w:val="00C2187A"/>
    <w:rsid w:val="00C219A0"/>
    <w:rsid w:val="00C261FE"/>
    <w:rsid w:val="00C30841"/>
    <w:rsid w:val="00C32482"/>
    <w:rsid w:val="00C35A02"/>
    <w:rsid w:val="00C47D93"/>
    <w:rsid w:val="00C56765"/>
    <w:rsid w:val="00C623B5"/>
    <w:rsid w:val="00C66EDE"/>
    <w:rsid w:val="00C76CAD"/>
    <w:rsid w:val="00C979D8"/>
    <w:rsid w:val="00CB194A"/>
    <w:rsid w:val="00CD2489"/>
    <w:rsid w:val="00CD50F0"/>
    <w:rsid w:val="00CE0EA6"/>
    <w:rsid w:val="00CF7D6C"/>
    <w:rsid w:val="00D368DB"/>
    <w:rsid w:val="00D37660"/>
    <w:rsid w:val="00D76000"/>
    <w:rsid w:val="00D85F0D"/>
    <w:rsid w:val="00D90AD3"/>
    <w:rsid w:val="00D93369"/>
    <w:rsid w:val="00D9386B"/>
    <w:rsid w:val="00DA3667"/>
    <w:rsid w:val="00DA66F7"/>
    <w:rsid w:val="00DF1B3F"/>
    <w:rsid w:val="00E0571B"/>
    <w:rsid w:val="00E07D2C"/>
    <w:rsid w:val="00E2009C"/>
    <w:rsid w:val="00E219FE"/>
    <w:rsid w:val="00E3660C"/>
    <w:rsid w:val="00E420F7"/>
    <w:rsid w:val="00E42D26"/>
    <w:rsid w:val="00E459F5"/>
    <w:rsid w:val="00E472CA"/>
    <w:rsid w:val="00E52064"/>
    <w:rsid w:val="00E64292"/>
    <w:rsid w:val="00E6687D"/>
    <w:rsid w:val="00E70840"/>
    <w:rsid w:val="00E73708"/>
    <w:rsid w:val="00E75E35"/>
    <w:rsid w:val="00E828D5"/>
    <w:rsid w:val="00EA09F0"/>
    <w:rsid w:val="00EA0A08"/>
    <w:rsid w:val="00EA1E37"/>
    <w:rsid w:val="00EA385F"/>
    <w:rsid w:val="00EB2BD3"/>
    <w:rsid w:val="00EC25C1"/>
    <w:rsid w:val="00EC628C"/>
    <w:rsid w:val="00ED7E65"/>
    <w:rsid w:val="00EF3B7F"/>
    <w:rsid w:val="00F013BA"/>
    <w:rsid w:val="00F03F1C"/>
    <w:rsid w:val="00F17E89"/>
    <w:rsid w:val="00F2256E"/>
    <w:rsid w:val="00F2524B"/>
    <w:rsid w:val="00F254A4"/>
    <w:rsid w:val="00F25FEA"/>
    <w:rsid w:val="00F271D5"/>
    <w:rsid w:val="00F42286"/>
    <w:rsid w:val="00F764E7"/>
    <w:rsid w:val="05087233"/>
    <w:rsid w:val="068B1EC9"/>
    <w:rsid w:val="127D3C10"/>
    <w:rsid w:val="16C84A74"/>
    <w:rsid w:val="170535D2"/>
    <w:rsid w:val="179130B8"/>
    <w:rsid w:val="1E5135A1"/>
    <w:rsid w:val="233D2346"/>
    <w:rsid w:val="30395A10"/>
    <w:rsid w:val="37F976E5"/>
    <w:rsid w:val="3FE91433"/>
    <w:rsid w:val="478B1022"/>
    <w:rsid w:val="4B413ED2"/>
    <w:rsid w:val="4D1C10BA"/>
    <w:rsid w:val="4D491763"/>
    <w:rsid w:val="53786DFC"/>
    <w:rsid w:val="560058DE"/>
    <w:rsid w:val="5D6D3864"/>
    <w:rsid w:val="609412F8"/>
    <w:rsid w:val="6C77379F"/>
    <w:rsid w:val="6CF03552"/>
    <w:rsid w:val="6D733394"/>
    <w:rsid w:val="70F01D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1367DC6-DC44-478A-8F65-36BAF98CF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iPriority="0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nhideWhenUsed/>
    <w:qFormat/>
    <w:pPr>
      <w:jc w:val="left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annotation subject"/>
    <w:basedOn w:val="a3"/>
    <w:next w:val="a3"/>
    <w:link w:val="Char3"/>
    <w:uiPriority w:val="99"/>
    <w:semiHidden/>
    <w:unhideWhenUsed/>
    <w:qFormat/>
    <w:rPr>
      <w:b/>
      <w:bCs/>
    </w:rPr>
  </w:style>
  <w:style w:type="character" w:styleId="a8">
    <w:name w:val="annotation reference"/>
    <w:uiPriority w:val="99"/>
    <w:semiHidden/>
    <w:unhideWhenUsed/>
    <w:qFormat/>
    <w:rPr>
      <w:sz w:val="21"/>
      <w:szCs w:val="21"/>
    </w:rPr>
  </w:style>
  <w:style w:type="character" w:customStyle="1" w:styleId="Char2">
    <w:name w:val="页眉 Char"/>
    <w:link w:val="a6"/>
    <w:uiPriority w:val="99"/>
    <w:qFormat/>
    <w:rPr>
      <w:sz w:val="18"/>
      <w:szCs w:val="18"/>
    </w:rPr>
  </w:style>
  <w:style w:type="character" w:customStyle="1" w:styleId="Char1">
    <w:name w:val="页脚 Char"/>
    <w:link w:val="a5"/>
    <w:uiPriority w:val="99"/>
    <w:qFormat/>
    <w:rPr>
      <w:sz w:val="18"/>
      <w:szCs w:val="18"/>
    </w:rPr>
  </w:style>
  <w:style w:type="character" w:customStyle="1" w:styleId="Char0">
    <w:name w:val="批注框文本 Char"/>
    <w:link w:val="a4"/>
    <w:uiPriority w:val="99"/>
    <w:semiHidden/>
    <w:qFormat/>
    <w:rPr>
      <w:sz w:val="18"/>
      <w:szCs w:val="18"/>
    </w:rPr>
  </w:style>
  <w:style w:type="character" w:customStyle="1" w:styleId="Char">
    <w:name w:val="批注文字 Char"/>
    <w:basedOn w:val="a0"/>
    <w:link w:val="a3"/>
    <w:qFormat/>
  </w:style>
  <w:style w:type="character" w:customStyle="1" w:styleId="Char3">
    <w:name w:val="批注主题 Char"/>
    <w:link w:val="a7"/>
    <w:uiPriority w:val="99"/>
    <w:semiHidden/>
    <w:qFormat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4979BB-8B11-48F3-8CF7-031DAE3346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190</Words>
  <Characters>1086</Characters>
  <Application>Microsoft Office Word</Application>
  <DocSecurity>0</DocSecurity>
  <Lines>9</Lines>
  <Paragraphs>2</Paragraphs>
  <ScaleCrop>false</ScaleCrop>
  <Company/>
  <LinksUpToDate>false</LinksUpToDate>
  <CharactersWithSpaces>1274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xiong</dc:creator>
  <cp:lastModifiedBy>Windows 用户</cp:lastModifiedBy>
  <cp:revision>4</cp:revision>
  <cp:lastPrinted>2017-11-27T08:02:00Z</cp:lastPrinted>
  <dcterms:created xsi:type="dcterms:W3CDTF">2024-09-19T07:26:00Z</dcterms:created>
  <dcterms:modified xsi:type="dcterms:W3CDTF">2025-03-28T11:01:00Z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49EAF627AD55407B898BF612D5CD70C5_13</vt:lpwstr>
  </property>
</Properties>
</file>