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43A1F" w14:textId="77777777" w:rsidR="00706884" w:rsidRPr="00706884" w:rsidRDefault="00706884" w:rsidP="00706884">
      <w:pPr>
        <w:spacing w:line="600" w:lineRule="exact"/>
        <w:ind w:leftChars="200" w:left="420"/>
        <w:rPr>
          <w:rFonts w:ascii="黑体" w:eastAsia="黑体" w:hAnsi="黑体" w:cs="黑体"/>
          <w:sz w:val="32"/>
          <w:szCs w:val="32"/>
        </w:rPr>
      </w:pPr>
      <w:r w:rsidRPr="00706884">
        <w:rPr>
          <w:rFonts w:ascii="黑体" w:eastAsia="黑体" w:hAnsi="黑体" w:cs="黑体" w:hint="eastAsia"/>
          <w:sz w:val="32"/>
          <w:szCs w:val="32"/>
        </w:rPr>
        <w:t>附件2</w:t>
      </w:r>
    </w:p>
    <w:p w14:paraId="2C66A69B" w14:textId="77777777" w:rsidR="00706884" w:rsidRPr="00706884" w:rsidRDefault="00706884" w:rsidP="00706884">
      <w:pPr>
        <w:spacing w:line="600" w:lineRule="exact"/>
        <w:ind w:leftChars="200" w:left="420"/>
        <w:jc w:val="center"/>
        <w:rPr>
          <w:rFonts w:ascii="方正公文小标宋" w:eastAsia="方正公文小标宋" w:hAnsi="方正公文小标宋" w:cs="方正公文小标宋"/>
          <w:sz w:val="44"/>
          <w:szCs w:val="44"/>
        </w:rPr>
      </w:pPr>
      <w:r w:rsidRPr="00706884">
        <w:rPr>
          <w:rFonts w:ascii="方正公文小标宋" w:eastAsia="方正公文小标宋" w:hAnsi="方正公文小标宋" w:cs="方正公文小标宋" w:hint="eastAsia"/>
          <w:sz w:val="44"/>
          <w:szCs w:val="44"/>
        </w:rPr>
        <w:t>学校决赛方案</w:t>
      </w:r>
    </w:p>
    <w:p w14:paraId="79125EFF" w14:textId="77777777" w:rsidR="00706884" w:rsidRPr="00706884" w:rsidRDefault="00706884" w:rsidP="00706884">
      <w:pPr>
        <w:spacing w:line="600" w:lineRule="exact"/>
        <w:ind w:leftChars="200" w:left="420"/>
        <w:jc w:val="center"/>
        <w:rPr>
          <w:rFonts w:ascii="方正公文小标宋" w:eastAsia="方正公文小标宋" w:hAnsi="方正公文小标宋" w:cs="方正公文小标宋"/>
          <w:sz w:val="44"/>
          <w:szCs w:val="44"/>
        </w:rPr>
      </w:pPr>
    </w:p>
    <w:p w14:paraId="50D362E8" w14:textId="77777777" w:rsidR="00706884" w:rsidRPr="00706884" w:rsidRDefault="00706884" w:rsidP="00706884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06884">
        <w:rPr>
          <w:rFonts w:ascii="Times New Roman" w:eastAsia="黑体" w:hAnsi="Times New Roman" w:cs="Times New Roman"/>
          <w:sz w:val="32"/>
          <w:szCs w:val="32"/>
        </w:rPr>
        <w:t>一、</w:t>
      </w:r>
      <w:r w:rsidRPr="00706884">
        <w:rPr>
          <w:rFonts w:ascii="Times New Roman" w:eastAsia="黑体" w:hAnsi="Times New Roman" w:cs="Times New Roman" w:hint="eastAsia"/>
          <w:sz w:val="32"/>
          <w:szCs w:val="32"/>
        </w:rPr>
        <w:t>考核目标</w:t>
      </w:r>
    </w:p>
    <w:p w14:paraId="58864B4D" w14:textId="77777777" w:rsidR="00706884" w:rsidRPr="00706884" w:rsidRDefault="00706884" w:rsidP="00706884">
      <w:pPr>
        <w:spacing w:line="600" w:lineRule="exact"/>
        <w:ind w:firstLineChars="200" w:firstLine="643"/>
        <w:rPr>
          <w:rFonts w:ascii="仿宋" w:eastAsia="仿宋" w:hAnsi="仿宋" w:cs="仿宋"/>
          <w:sz w:val="32"/>
          <w:szCs w:val="32"/>
        </w:rPr>
      </w:pPr>
      <w:r w:rsidRPr="00706884">
        <w:rPr>
          <w:rFonts w:ascii="仿宋" w:eastAsia="仿宋" w:hAnsi="仿宋" w:cs="仿宋" w:hint="eastAsia"/>
          <w:b/>
          <w:bCs/>
          <w:sz w:val="32"/>
          <w:szCs w:val="32"/>
        </w:rPr>
        <w:t>成长赛道：</w:t>
      </w:r>
      <w:r w:rsidRPr="00706884">
        <w:rPr>
          <w:rFonts w:ascii="仿宋" w:eastAsia="仿宋" w:hAnsi="仿宋" w:cs="仿宋" w:hint="eastAsia"/>
          <w:sz w:val="32"/>
          <w:szCs w:val="32"/>
        </w:rPr>
        <w:t>考察学生职业发展规划的科学性和围绕实现职业目标的成长过程，通过学习实践持续提升职业目标的达成度，增强综合素质和能力。</w:t>
      </w:r>
    </w:p>
    <w:p w14:paraId="3303ADD4" w14:textId="77777777" w:rsidR="00706884" w:rsidRPr="00706884" w:rsidRDefault="00706884" w:rsidP="00706884">
      <w:pPr>
        <w:spacing w:line="600" w:lineRule="exact"/>
        <w:ind w:firstLineChars="200" w:firstLine="643"/>
        <w:rPr>
          <w:rFonts w:ascii="仿宋" w:eastAsia="仿宋" w:hAnsi="仿宋" w:cs="仿宋"/>
          <w:sz w:val="32"/>
          <w:szCs w:val="32"/>
        </w:rPr>
      </w:pPr>
      <w:r w:rsidRPr="00706884">
        <w:rPr>
          <w:rFonts w:ascii="仿宋" w:eastAsia="仿宋" w:hAnsi="仿宋" w:cs="仿宋" w:hint="eastAsia"/>
          <w:b/>
          <w:bCs/>
          <w:sz w:val="32"/>
          <w:szCs w:val="32"/>
        </w:rPr>
        <w:t>就业赛道：</w:t>
      </w:r>
      <w:r w:rsidRPr="00706884">
        <w:rPr>
          <w:rFonts w:ascii="仿宋" w:eastAsia="仿宋" w:hAnsi="仿宋" w:cs="仿宋" w:hint="eastAsia"/>
          <w:sz w:val="32"/>
          <w:szCs w:val="32"/>
        </w:rPr>
        <w:t>考察学生的求职实战能力，个人发展路径与经济社会发展需要的适应度，就业能力与职业目标和岗位要求的契合度。</w:t>
      </w:r>
    </w:p>
    <w:p w14:paraId="2F30643A" w14:textId="77777777" w:rsidR="00706884" w:rsidRPr="00706884" w:rsidRDefault="00706884" w:rsidP="00706884">
      <w:pPr>
        <w:numPr>
          <w:ilvl w:val="0"/>
          <w:numId w:val="1"/>
        </w:numPr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06884">
        <w:rPr>
          <w:rFonts w:ascii="Times New Roman" w:eastAsia="黑体" w:hAnsi="Times New Roman" w:cs="Times New Roman"/>
          <w:sz w:val="32"/>
          <w:szCs w:val="32"/>
        </w:rPr>
        <w:t>比赛</w:t>
      </w:r>
      <w:r w:rsidRPr="00706884">
        <w:rPr>
          <w:rFonts w:ascii="Times New Roman" w:eastAsia="黑体" w:hAnsi="Times New Roman" w:cs="Times New Roman" w:hint="eastAsia"/>
          <w:sz w:val="32"/>
          <w:szCs w:val="32"/>
        </w:rPr>
        <w:t>环节</w:t>
      </w:r>
    </w:p>
    <w:p w14:paraId="6E81C01C" w14:textId="77777777" w:rsidR="00706884" w:rsidRPr="00706884" w:rsidRDefault="00706884" w:rsidP="00706884">
      <w:pPr>
        <w:spacing w:line="600" w:lineRule="exact"/>
        <w:ind w:firstLineChars="200" w:firstLine="643"/>
        <w:rPr>
          <w:rFonts w:ascii="仿宋" w:eastAsia="仿宋" w:hAnsi="仿宋" w:cs="仿宋"/>
          <w:sz w:val="32"/>
          <w:szCs w:val="32"/>
        </w:rPr>
      </w:pPr>
      <w:r w:rsidRPr="00706884">
        <w:rPr>
          <w:rFonts w:ascii="仿宋" w:eastAsia="仿宋" w:hAnsi="仿宋" w:cs="仿宋" w:hint="eastAsia"/>
          <w:b/>
          <w:bCs/>
          <w:sz w:val="32"/>
          <w:szCs w:val="32"/>
        </w:rPr>
        <w:t>成长赛道</w:t>
      </w:r>
      <w:r w:rsidRPr="00706884">
        <w:rPr>
          <w:rFonts w:ascii="仿宋" w:eastAsia="仿宋" w:hAnsi="仿宋" w:cs="仿宋" w:hint="eastAsia"/>
          <w:sz w:val="32"/>
          <w:szCs w:val="32"/>
        </w:rPr>
        <w:t>设主题陈述、评委提问环节。</w:t>
      </w:r>
    </w:p>
    <w:p w14:paraId="02B3F779" w14:textId="77777777" w:rsidR="00706884" w:rsidRPr="00706884" w:rsidRDefault="00706884" w:rsidP="00706884">
      <w:pPr>
        <w:spacing w:line="6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706884">
        <w:rPr>
          <w:rFonts w:ascii="仿宋" w:eastAsia="仿宋" w:hAnsi="仿宋" w:cs="仿宋" w:hint="eastAsia"/>
          <w:sz w:val="32"/>
          <w:szCs w:val="32"/>
        </w:rPr>
        <w:t>1.主题陈述（5分钟）：选手结合生涯发展报告进行陈述和展示。</w:t>
      </w:r>
    </w:p>
    <w:p w14:paraId="4D2995D4" w14:textId="77777777" w:rsidR="00706884" w:rsidRPr="00706884" w:rsidRDefault="00706884" w:rsidP="00706884">
      <w:pPr>
        <w:spacing w:line="6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706884">
        <w:rPr>
          <w:rFonts w:ascii="仿宋" w:eastAsia="仿宋" w:hAnsi="仿宋" w:cs="仿宋" w:hint="eastAsia"/>
          <w:sz w:val="32"/>
          <w:szCs w:val="32"/>
        </w:rPr>
        <w:t>2.评委提问（3分钟）：评委结合选手陈述和现场表现进行提问。</w:t>
      </w:r>
    </w:p>
    <w:p w14:paraId="4F65BAB0" w14:textId="77777777" w:rsidR="00706884" w:rsidRPr="00706884" w:rsidRDefault="00706884" w:rsidP="00706884">
      <w:pPr>
        <w:spacing w:line="600" w:lineRule="exact"/>
        <w:ind w:firstLineChars="200" w:firstLine="643"/>
        <w:rPr>
          <w:rFonts w:ascii="仿宋" w:eastAsia="仿宋" w:hAnsi="仿宋" w:cs="仿宋"/>
          <w:sz w:val="32"/>
          <w:szCs w:val="32"/>
        </w:rPr>
      </w:pPr>
      <w:r w:rsidRPr="00706884">
        <w:rPr>
          <w:rFonts w:ascii="仿宋" w:eastAsia="仿宋" w:hAnsi="仿宋" w:cs="仿宋" w:hint="eastAsia"/>
          <w:b/>
          <w:bCs/>
          <w:sz w:val="32"/>
          <w:szCs w:val="32"/>
        </w:rPr>
        <w:t>就业赛道</w:t>
      </w:r>
      <w:r w:rsidRPr="00706884">
        <w:rPr>
          <w:rFonts w:ascii="仿宋" w:eastAsia="仿宋" w:hAnsi="仿宋" w:cs="仿宋" w:hint="eastAsia"/>
          <w:sz w:val="32"/>
          <w:szCs w:val="32"/>
        </w:rPr>
        <w:t>设主题陈述、评委提问环节。</w:t>
      </w:r>
    </w:p>
    <w:p w14:paraId="0CB7C629" w14:textId="77777777" w:rsidR="00706884" w:rsidRPr="00706884" w:rsidRDefault="00706884" w:rsidP="00706884">
      <w:pPr>
        <w:spacing w:line="6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706884">
        <w:rPr>
          <w:rFonts w:ascii="仿宋" w:eastAsia="仿宋" w:hAnsi="仿宋" w:cs="仿宋" w:hint="eastAsia"/>
          <w:sz w:val="32"/>
          <w:szCs w:val="32"/>
        </w:rPr>
        <w:t>1.主题陈述（5分钟）：选手陈述个人求职意向和职业准备情况，展示通用素质与岗位能力。</w:t>
      </w:r>
    </w:p>
    <w:p w14:paraId="0139CCAB" w14:textId="77777777" w:rsidR="00706884" w:rsidRDefault="00706884" w:rsidP="00706884">
      <w:pPr>
        <w:spacing w:line="6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706884">
        <w:rPr>
          <w:rFonts w:ascii="仿宋" w:eastAsia="仿宋" w:hAnsi="仿宋" w:cs="仿宋" w:hint="eastAsia"/>
          <w:sz w:val="32"/>
          <w:szCs w:val="32"/>
        </w:rPr>
        <w:t>2.评委提问（3分钟）：评委提出真实工作场景中可能遇到的问题，选手提出解决方案；评委结合选手陈述自由提问。</w:t>
      </w:r>
    </w:p>
    <w:p w14:paraId="3E12D303" w14:textId="77777777" w:rsidR="00706884" w:rsidRPr="00706884" w:rsidRDefault="00706884" w:rsidP="00706884">
      <w:pPr>
        <w:spacing w:line="60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</w:p>
    <w:p w14:paraId="216D7153" w14:textId="77777777" w:rsidR="00706884" w:rsidRPr="00706884" w:rsidRDefault="00706884" w:rsidP="00706884">
      <w:pPr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06884">
        <w:rPr>
          <w:rFonts w:ascii="Times New Roman" w:eastAsia="黑体" w:hAnsi="Times New Roman" w:cs="Times New Roman" w:hint="eastAsia"/>
          <w:sz w:val="32"/>
          <w:szCs w:val="32"/>
        </w:rPr>
        <w:lastRenderedPageBreak/>
        <w:t>三、评分标准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145"/>
        <w:gridCol w:w="6149"/>
        <w:gridCol w:w="805"/>
      </w:tblGrid>
      <w:tr w:rsidR="00706884" w:rsidRPr="00706884" w14:paraId="089FAFFE" w14:textId="77777777" w:rsidTr="004C38D9">
        <w:trPr>
          <w:trHeight w:val="620"/>
          <w:jc w:val="center"/>
        </w:trPr>
        <w:tc>
          <w:tcPr>
            <w:tcW w:w="8099" w:type="dxa"/>
            <w:gridSpan w:val="3"/>
            <w:vAlign w:val="center"/>
          </w:tcPr>
          <w:p w14:paraId="7EA12F47" w14:textId="77777777" w:rsidR="00706884" w:rsidRPr="00706884" w:rsidRDefault="00706884" w:rsidP="00706884">
            <w:pPr>
              <w:tabs>
                <w:tab w:val="center" w:pos="4001"/>
                <w:tab w:val="left" w:pos="4857"/>
              </w:tabs>
              <w:spacing w:line="440" w:lineRule="exact"/>
              <w:ind w:firstLineChars="1200" w:firstLine="3600"/>
              <w:jc w:val="left"/>
              <w:rPr>
                <w:rFonts w:eastAsia="黑体"/>
                <w:sz w:val="30"/>
                <w:szCs w:val="30"/>
              </w:rPr>
            </w:pPr>
            <w:r w:rsidRPr="00706884">
              <w:rPr>
                <w:rFonts w:eastAsia="黑体" w:hint="eastAsia"/>
                <w:sz w:val="30"/>
                <w:szCs w:val="30"/>
              </w:rPr>
              <w:t>成长赛道</w:t>
            </w:r>
            <w:r w:rsidRPr="00706884">
              <w:rPr>
                <w:rFonts w:eastAsia="黑体" w:hint="eastAsia"/>
                <w:sz w:val="30"/>
                <w:szCs w:val="30"/>
              </w:rPr>
              <w:tab/>
            </w:r>
          </w:p>
        </w:tc>
      </w:tr>
      <w:tr w:rsidR="00706884" w:rsidRPr="00706884" w14:paraId="0AA68CBA" w14:textId="77777777" w:rsidTr="004C38D9">
        <w:trPr>
          <w:trHeight w:val="875"/>
          <w:jc w:val="center"/>
        </w:trPr>
        <w:tc>
          <w:tcPr>
            <w:tcW w:w="1145" w:type="dxa"/>
            <w:vAlign w:val="center"/>
          </w:tcPr>
          <w:p w14:paraId="712F626F" w14:textId="77777777" w:rsidR="00706884" w:rsidRPr="00706884" w:rsidRDefault="00706884" w:rsidP="00706884">
            <w:pPr>
              <w:spacing w:line="440" w:lineRule="exact"/>
              <w:rPr>
                <w:rFonts w:eastAsia="黑体"/>
                <w:sz w:val="30"/>
                <w:szCs w:val="30"/>
              </w:rPr>
            </w:pPr>
            <w:r w:rsidRPr="00706884">
              <w:rPr>
                <w:rFonts w:eastAsia="黑体"/>
                <w:sz w:val="30"/>
                <w:szCs w:val="30"/>
              </w:rPr>
              <w:t>指标</w:t>
            </w:r>
          </w:p>
        </w:tc>
        <w:tc>
          <w:tcPr>
            <w:tcW w:w="6149" w:type="dxa"/>
            <w:vAlign w:val="center"/>
          </w:tcPr>
          <w:p w14:paraId="41E0413F" w14:textId="77777777" w:rsidR="00706884" w:rsidRPr="00706884" w:rsidRDefault="00706884" w:rsidP="00706884">
            <w:pPr>
              <w:spacing w:line="440" w:lineRule="exact"/>
              <w:rPr>
                <w:rFonts w:eastAsia="黑体"/>
                <w:sz w:val="30"/>
                <w:szCs w:val="30"/>
              </w:rPr>
            </w:pPr>
            <w:r w:rsidRPr="00706884">
              <w:rPr>
                <w:rFonts w:eastAsia="黑体"/>
                <w:sz w:val="30"/>
                <w:szCs w:val="30"/>
              </w:rPr>
              <w:t>说明</w:t>
            </w:r>
          </w:p>
        </w:tc>
        <w:tc>
          <w:tcPr>
            <w:tcW w:w="805" w:type="dxa"/>
            <w:vAlign w:val="center"/>
          </w:tcPr>
          <w:p w14:paraId="5333F0B7" w14:textId="77777777" w:rsidR="00706884" w:rsidRPr="00706884" w:rsidRDefault="00706884" w:rsidP="00706884">
            <w:pPr>
              <w:spacing w:line="440" w:lineRule="exact"/>
              <w:rPr>
                <w:rFonts w:eastAsia="黑体"/>
                <w:sz w:val="30"/>
                <w:szCs w:val="30"/>
              </w:rPr>
            </w:pPr>
            <w:r w:rsidRPr="00706884">
              <w:rPr>
                <w:rFonts w:eastAsia="黑体"/>
                <w:sz w:val="30"/>
                <w:szCs w:val="30"/>
              </w:rPr>
              <w:t>分值</w:t>
            </w:r>
          </w:p>
        </w:tc>
      </w:tr>
      <w:tr w:rsidR="00706884" w:rsidRPr="00706884" w14:paraId="0E6A2825" w14:textId="77777777" w:rsidTr="004C38D9">
        <w:trPr>
          <w:trHeight w:val="2935"/>
          <w:jc w:val="center"/>
        </w:trPr>
        <w:tc>
          <w:tcPr>
            <w:tcW w:w="1145" w:type="dxa"/>
            <w:vAlign w:val="center"/>
          </w:tcPr>
          <w:p w14:paraId="327172CB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职业</w:t>
            </w:r>
          </w:p>
          <w:p w14:paraId="454DAA91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目标</w:t>
            </w:r>
          </w:p>
        </w:tc>
        <w:tc>
          <w:tcPr>
            <w:tcW w:w="6149" w:type="dxa"/>
            <w:vAlign w:val="center"/>
          </w:tcPr>
          <w:p w14:paraId="4F9547D4" w14:textId="77777777" w:rsidR="00706884" w:rsidRPr="00706884" w:rsidRDefault="00706884" w:rsidP="00706884">
            <w:pPr>
              <w:spacing w:line="440" w:lineRule="exact"/>
              <w:jc w:val="lef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1.</w:t>
            </w:r>
            <w:r w:rsidRPr="00706884">
              <w:rPr>
                <w:rFonts w:eastAsia="仿宋_GB2312"/>
                <w:sz w:val="30"/>
                <w:szCs w:val="30"/>
              </w:rPr>
              <w:t>职业目标体现积极正向的价值追求，能够将个人理想与国家需要、经济社会发展相结合。</w:t>
            </w:r>
          </w:p>
          <w:p w14:paraId="2CF170F9" w14:textId="77777777" w:rsidR="00706884" w:rsidRPr="00706884" w:rsidRDefault="00706884" w:rsidP="00706884">
            <w:pPr>
              <w:spacing w:line="440" w:lineRule="exact"/>
              <w:jc w:val="lef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2.</w:t>
            </w:r>
            <w:r w:rsidRPr="00706884">
              <w:rPr>
                <w:rFonts w:eastAsia="仿宋_GB2312"/>
                <w:sz w:val="30"/>
                <w:szCs w:val="30"/>
              </w:rPr>
              <w:t>职业目标匹配个人价值观、能力优势、兴趣特点。</w:t>
            </w:r>
          </w:p>
          <w:p w14:paraId="4587DBF2" w14:textId="77777777" w:rsidR="00706884" w:rsidRPr="00706884" w:rsidRDefault="00706884" w:rsidP="00706884">
            <w:pPr>
              <w:spacing w:line="440" w:lineRule="exact"/>
              <w:jc w:val="lef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3.</w:t>
            </w:r>
            <w:r w:rsidRPr="00706884">
              <w:rPr>
                <w:rFonts w:eastAsia="仿宋_GB2312"/>
                <w:sz w:val="30"/>
                <w:szCs w:val="30"/>
              </w:rPr>
              <w:t>准确认识目标职业在专业知识、通用素质、就业能力等方面的要求，科学分析个人现实情况与目标要求的差距，制定合理可行的计划。</w:t>
            </w:r>
          </w:p>
        </w:tc>
        <w:tc>
          <w:tcPr>
            <w:tcW w:w="805" w:type="dxa"/>
            <w:vAlign w:val="center"/>
          </w:tcPr>
          <w:p w14:paraId="080DA471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20</w:t>
            </w:r>
          </w:p>
        </w:tc>
      </w:tr>
      <w:tr w:rsidR="00706884" w:rsidRPr="00706884" w14:paraId="251B9E25" w14:textId="77777777" w:rsidTr="004C38D9">
        <w:trPr>
          <w:trHeight w:val="2667"/>
          <w:jc w:val="center"/>
        </w:trPr>
        <w:tc>
          <w:tcPr>
            <w:tcW w:w="1145" w:type="dxa"/>
            <w:vAlign w:val="center"/>
          </w:tcPr>
          <w:p w14:paraId="1992C38C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行动</w:t>
            </w:r>
          </w:p>
          <w:p w14:paraId="2E649CDD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成果</w:t>
            </w:r>
          </w:p>
        </w:tc>
        <w:tc>
          <w:tcPr>
            <w:tcW w:w="6149" w:type="dxa"/>
            <w:vAlign w:val="center"/>
          </w:tcPr>
          <w:p w14:paraId="64E29D4E" w14:textId="77777777" w:rsidR="00706884" w:rsidRPr="00706884" w:rsidRDefault="00706884" w:rsidP="00706884">
            <w:pPr>
              <w:spacing w:line="440" w:lineRule="exact"/>
              <w:jc w:val="lef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1.</w:t>
            </w:r>
            <w:r w:rsidRPr="00706884">
              <w:rPr>
                <w:rFonts w:eastAsia="仿宋_GB2312"/>
                <w:sz w:val="30"/>
                <w:szCs w:val="30"/>
              </w:rPr>
              <w:t>成长行动符合目标职业在通用素质、就业能力、职业道德等方面的要求。</w:t>
            </w:r>
          </w:p>
          <w:p w14:paraId="64B99D10" w14:textId="77777777" w:rsidR="00706884" w:rsidRPr="00706884" w:rsidRDefault="00706884" w:rsidP="00706884">
            <w:pPr>
              <w:spacing w:line="440" w:lineRule="exact"/>
              <w:jc w:val="lef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2.</w:t>
            </w:r>
            <w:r w:rsidRPr="00706884">
              <w:rPr>
                <w:rFonts w:eastAsia="仿宋_GB2312"/>
                <w:sz w:val="30"/>
                <w:szCs w:val="30"/>
              </w:rPr>
              <w:t>成长行动对弥补个人不足的针对性较强。</w:t>
            </w:r>
          </w:p>
          <w:p w14:paraId="3FCB65F3" w14:textId="77777777" w:rsidR="00706884" w:rsidRPr="00706884" w:rsidRDefault="00706884" w:rsidP="00706884">
            <w:pPr>
              <w:spacing w:line="440" w:lineRule="exact"/>
              <w:jc w:val="lef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3.</w:t>
            </w:r>
            <w:r w:rsidRPr="00706884">
              <w:rPr>
                <w:rFonts w:eastAsia="仿宋_GB2312"/>
                <w:sz w:val="30"/>
                <w:szCs w:val="30"/>
              </w:rPr>
              <w:t>能够将专业知识应用于成长实践，提高通用素质和就业能力。</w:t>
            </w:r>
          </w:p>
          <w:p w14:paraId="7912EDC5" w14:textId="77777777" w:rsidR="00706884" w:rsidRPr="00706884" w:rsidRDefault="00706884" w:rsidP="00706884">
            <w:pPr>
              <w:spacing w:line="440" w:lineRule="exact"/>
              <w:jc w:val="lef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4.</w:t>
            </w:r>
            <w:r w:rsidRPr="00706884">
              <w:rPr>
                <w:rFonts w:eastAsia="仿宋_GB2312"/>
                <w:sz w:val="30"/>
                <w:szCs w:val="30"/>
              </w:rPr>
              <w:t>成长行动内容丰富，取得阶段性成果。</w:t>
            </w:r>
          </w:p>
        </w:tc>
        <w:tc>
          <w:tcPr>
            <w:tcW w:w="805" w:type="dxa"/>
            <w:vAlign w:val="center"/>
          </w:tcPr>
          <w:p w14:paraId="66389E3E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40</w:t>
            </w:r>
          </w:p>
        </w:tc>
      </w:tr>
      <w:tr w:rsidR="00706884" w:rsidRPr="00706884" w14:paraId="17A6441B" w14:textId="77777777" w:rsidTr="004C38D9">
        <w:trPr>
          <w:trHeight w:val="1641"/>
          <w:jc w:val="center"/>
        </w:trPr>
        <w:tc>
          <w:tcPr>
            <w:tcW w:w="1145" w:type="dxa"/>
            <w:vAlign w:val="center"/>
          </w:tcPr>
          <w:p w14:paraId="2F8EC151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目标</w:t>
            </w:r>
          </w:p>
          <w:p w14:paraId="129B0C08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契合度</w:t>
            </w:r>
          </w:p>
        </w:tc>
        <w:tc>
          <w:tcPr>
            <w:tcW w:w="6149" w:type="dxa"/>
            <w:vAlign w:val="center"/>
          </w:tcPr>
          <w:p w14:paraId="61294CF2" w14:textId="77777777" w:rsidR="00706884" w:rsidRPr="00706884" w:rsidRDefault="00706884" w:rsidP="00706884">
            <w:pPr>
              <w:spacing w:line="440" w:lineRule="exact"/>
              <w:jc w:val="lef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1.</w:t>
            </w:r>
            <w:r w:rsidRPr="00706884">
              <w:rPr>
                <w:rFonts w:eastAsia="仿宋_GB2312"/>
                <w:sz w:val="30"/>
                <w:szCs w:val="30"/>
              </w:rPr>
              <w:t>行动成果与职业目标的契合程度。</w:t>
            </w:r>
          </w:p>
          <w:p w14:paraId="0879C90B" w14:textId="77777777" w:rsidR="00706884" w:rsidRPr="00706884" w:rsidRDefault="00706884" w:rsidP="00706884">
            <w:pPr>
              <w:spacing w:line="440" w:lineRule="exact"/>
              <w:jc w:val="lef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2.</w:t>
            </w:r>
            <w:r w:rsidRPr="00706884">
              <w:rPr>
                <w:rFonts w:eastAsia="仿宋_GB2312"/>
                <w:sz w:val="30"/>
                <w:szCs w:val="30"/>
              </w:rPr>
              <w:t>总结成长行动中存在的不足和原因，对成长计划进行自我评估和动态调整。</w:t>
            </w:r>
          </w:p>
        </w:tc>
        <w:tc>
          <w:tcPr>
            <w:tcW w:w="805" w:type="dxa"/>
            <w:vAlign w:val="center"/>
          </w:tcPr>
          <w:p w14:paraId="43225867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30</w:t>
            </w:r>
          </w:p>
        </w:tc>
      </w:tr>
      <w:tr w:rsidR="00706884" w:rsidRPr="00706884" w14:paraId="3642854B" w14:textId="77777777" w:rsidTr="004C38D9">
        <w:trPr>
          <w:trHeight w:val="937"/>
          <w:jc w:val="center"/>
        </w:trPr>
        <w:tc>
          <w:tcPr>
            <w:tcW w:w="1145" w:type="dxa"/>
            <w:vAlign w:val="center"/>
          </w:tcPr>
          <w:p w14:paraId="608F8DBB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 w:hint="eastAsia"/>
                <w:sz w:val="30"/>
                <w:szCs w:val="30"/>
              </w:rPr>
              <w:t>现场</w:t>
            </w:r>
          </w:p>
          <w:p w14:paraId="7E3D3B89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 w:hint="eastAsia"/>
                <w:sz w:val="30"/>
                <w:szCs w:val="30"/>
              </w:rPr>
              <w:t>展示</w:t>
            </w:r>
          </w:p>
        </w:tc>
        <w:tc>
          <w:tcPr>
            <w:tcW w:w="6149" w:type="dxa"/>
            <w:vAlign w:val="center"/>
          </w:tcPr>
          <w:p w14:paraId="0E21F999" w14:textId="77777777" w:rsidR="00706884" w:rsidRPr="00706884" w:rsidRDefault="00706884" w:rsidP="00706884">
            <w:pPr>
              <w:spacing w:line="440" w:lineRule="exact"/>
              <w:jc w:val="lef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现场</w:t>
            </w:r>
            <w:r w:rsidRPr="00706884">
              <w:rPr>
                <w:rFonts w:eastAsia="仿宋_GB2312" w:hint="eastAsia"/>
                <w:sz w:val="30"/>
                <w:szCs w:val="30"/>
              </w:rPr>
              <w:t>展示情况。</w:t>
            </w:r>
          </w:p>
        </w:tc>
        <w:tc>
          <w:tcPr>
            <w:tcW w:w="805" w:type="dxa"/>
            <w:vAlign w:val="center"/>
          </w:tcPr>
          <w:p w14:paraId="48711BC1" w14:textId="77777777" w:rsidR="00706884" w:rsidRPr="00706884" w:rsidRDefault="00706884" w:rsidP="00706884">
            <w:pPr>
              <w:spacing w:line="440" w:lineRule="exact"/>
              <w:rPr>
                <w:rFonts w:eastAsia="仿宋_GB2312"/>
                <w:sz w:val="30"/>
                <w:szCs w:val="30"/>
              </w:rPr>
            </w:pPr>
            <w:r w:rsidRPr="00706884">
              <w:rPr>
                <w:rFonts w:eastAsia="仿宋_GB2312"/>
                <w:sz w:val="30"/>
                <w:szCs w:val="30"/>
              </w:rPr>
              <w:t>10</w:t>
            </w:r>
          </w:p>
        </w:tc>
      </w:tr>
    </w:tbl>
    <w:p w14:paraId="31006158" w14:textId="77777777" w:rsidR="00706884" w:rsidRDefault="00706884" w:rsidP="00706884">
      <w:pPr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14:paraId="65A4AC0D" w14:textId="77777777" w:rsidR="00706884" w:rsidRDefault="00706884" w:rsidP="00706884">
      <w:pPr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14:paraId="594AB460" w14:textId="77777777" w:rsidR="00706884" w:rsidRDefault="00706884" w:rsidP="00706884">
      <w:pPr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14:paraId="11A22E90" w14:textId="77777777" w:rsidR="00706884" w:rsidRDefault="00706884" w:rsidP="00706884">
      <w:pPr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14:paraId="33175012" w14:textId="77777777" w:rsidR="00706884" w:rsidRPr="00706884" w:rsidRDefault="00706884" w:rsidP="00706884">
      <w:pPr>
        <w:spacing w:line="600" w:lineRule="exact"/>
        <w:rPr>
          <w:rFonts w:ascii="Times New Roman" w:eastAsia="黑体" w:hAnsi="Times New Roman" w:cs="Times New Roman" w:hint="eastAsia"/>
          <w:sz w:val="32"/>
          <w:szCs w:val="32"/>
        </w:rPr>
      </w:pPr>
    </w:p>
    <w:tbl>
      <w:tblPr>
        <w:tblpPr w:leftFromText="180" w:rightFromText="180" w:vertAnchor="text" w:horzAnchor="page" w:tblpX="2068" w:tblpY="58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1515"/>
        <w:gridCol w:w="4911"/>
        <w:gridCol w:w="617"/>
      </w:tblGrid>
      <w:tr w:rsidR="00706884" w:rsidRPr="00706884" w14:paraId="5AB7C416" w14:textId="77777777" w:rsidTr="004C38D9">
        <w:trPr>
          <w:trHeight w:val="633"/>
        </w:trPr>
        <w:tc>
          <w:tcPr>
            <w:tcW w:w="8078" w:type="dxa"/>
            <w:gridSpan w:val="4"/>
            <w:vAlign w:val="center"/>
          </w:tcPr>
          <w:p w14:paraId="73032538" w14:textId="77777777" w:rsidR="00706884" w:rsidRPr="00706884" w:rsidRDefault="00706884" w:rsidP="00706884">
            <w:pPr>
              <w:spacing w:line="600" w:lineRule="exact"/>
              <w:jc w:val="center"/>
              <w:rPr>
                <w:rFonts w:ascii="Times New Roman" w:eastAsia="黑体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黑体" w:hAnsi="Times New Roman" w:cs="Times New Roman" w:hint="eastAsia"/>
                <w:sz w:val="32"/>
                <w:szCs w:val="32"/>
              </w:rPr>
              <w:t>就业赛道</w:t>
            </w:r>
          </w:p>
        </w:tc>
      </w:tr>
      <w:tr w:rsidR="00706884" w:rsidRPr="00706884" w14:paraId="3D099580" w14:textId="77777777" w:rsidTr="004C38D9">
        <w:trPr>
          <w:trHeight w:val="493"/>
        </w:trPr>
        <w:tc>
          <w:tcPr>
            <w:tcW w:w="2550" w:type="dxa"/>
            <w:gridSpan w:val="2"/>
            <w:vAlign w:val="center"/>
          </w:tcPr>
          <w:p w14:paraId="56EA6BD0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黑体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黑体" w:hAnsi="Times New Roman" w:cs="Times New Roman"/>
                <w:sz w:val="30"/>
                <w:szCs w:val="30"/>
              </w:rPr>
              <w:t>指标</w:t>
            </w:r>
          </w:p>
        </w:tc>
        <w:tc>
          <w:tcPr>
            <w:tcW w:w="4911" w:type="dxa"/>
            <w:vMerge w:val="restart"/>
            <w:vAlign w:val="center"/>
          </w:tcPr>
          <w:p w14:paraId="7A36F302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黑体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黑体" w:hAnsi="Times New Roman" w:cs="Times New Roman"/>
                <w:sz w:val="30"/>
                <w:szCs w:val="30"/>
              </w:rPr>
              <w:t>说明</w:t>
            </w:r>
          </w:p>
        </w:tc>
        <w:tc>
          <w:tcPr>
            <w:tcW w:w="617" w:type="dxa"/>
            <w:vMerge w:val="restart"/>
            <w:vAlign w:val="center"/>
          </w:tcPr>
          <w:p w14:paraId="29159BDF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黑体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黑体" w:hAnsi="Times New Roman" w:cs="Times New Roman"/>
                <w:sz w:val="30"/>
                <w:szCs w:val="30"/>
              </w:rPr>
              <w:t>分值</w:t>
            </w:r>
          </w:p>
        </w:tc>
      </w:tr>
      <w:tr w:rsidR="00706884" w:rsidRPr="00706884" w14:paraId="1AB270AD" w14:textId="77777777" w:rsidTr="004C38D9">
        <w:trPr>
          <w:trHeight w:val="795"/>
        </w:trPr>
        <w:tc>
          <w:tcPr>
            <w:tcW w:w="1035" w:type="dxa"/>
            <w:vAlign w:val="center"/>
          </w:tcPr>
          <w:p w14:paraId="33B92106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黑体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黑体" w:hAnsi="Times New Roman" w:cs="Times New Roman"/>
                <w:sz w:val="30"/>
                <w:szCs w:val="30"/>
              </w:rPr>
              <w:t>一级</w:t>
            </w:r>
          </w:p>
          <w:p w14:paraId="6034AEA1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黑体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黑体" w:hAnsi="Times New Roman" w:cs="Times New Roman"/>
                <w:sz w:val="30"/>
                <w:szCs w:val="30"/>
              </w:rPr>
              <w:t>指标</w:t>
            </w:r>
          </w:p>
        </w:tc>
        <w:tc>
          <w:tcPr>
            <w:tcW w:w="1515" w:type="dxa"/>
            <w:vAlign w:val="center"/>
          </w:tcPr>
          <w:p w14:paraId="601C5351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黑体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黑体" w:hAnsi="Times New Roman" w:cs="Times New Roman"/>
                <w:sz w:val="30"/>
                <w:szCs w:val="30"/>
              </w:rPr>
              <w:t>二级</w:t>
            </w:r>
          </w:p>
          <w:p w14:paraId="39B53BCB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黑体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黑体" w:hAnsi="Times New Roman" w:cs="Times New Roman"/>
                <w:sz w:val="30"/>
                <w:szCs w:val="30"/>
              </w:rPr>
              <w:t>指标</w:t>
            </w:r>
          </w:p>
        </w:tc>
        <w:tc>
          <w:tcPr>
            <w:tcW w:w="4911" w:type="dxa"/>
            <w:vMerge/>
            <w:vAlign w:val="center"/>
          </w:tcPr>
          <w:p w14:paraId="78C3ADC3" w14:textId="77777777" w:rsidR="00706884" w:rsidRPr="00706884" w:rsidRDefault="00706884" w:rsidP="00706884">
            <w:pPr>
              <w:spacing w:line="440" w:lineRule="exact"/>
              <w:jc w:val="left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  <w:tc>
          <w:tcPr>
            <w:tcW w:w="617" w:type="dxa"/>
            <w:vMerge/>
            <w:vAlign w:val="center"/>
          </w:tcPr>
          <w:p w14:paraId="05EE1BF0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</w:tr>
      <w:tr w:rsidR="00706884" w:rsidRPr="00706884" w14:paraId="45B5D72F" w14:textId="77777777" w:rsidTr="004C38D9">
        <w:trPr>
          <w:trHeight w:val="976"/>
        </w:trPr>
        <w:tc>
          <w:tcPr>
            <w:tcW w:w="1035" w:type="dxa"/>
            <w:vMerge w:val="restart"/>
            <w:vAlign w:val="center"/>
          </w:tcPr>
          <w:p w14:paraId="4A994FF3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通用</w:t>
            </w:r>
          </w:p>
          <w:p w14:paraId="769CF278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素质</w:t>
            </w:r>
          </w:p>
        </w:tc>
        <w:tc>
          <w:tcPr>
            <w:tcW w:w="1515" w:type="dxa"/>
            <w:vAlign w:val="center"/>
          </w:tcPr>
          <w:p w14:paraId="7E0ED396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职业精神</w:t>
            </w:r>
          </w:p>
        </w:tc>
        <w:tc>
          <w:tcPr>
            <w:tcW w:w="4911" w:type="dxa"/>
            <w:vAlign w:val="center"/>
          </w:tcPr>
          <w:p w14:paraId="19D81436" w14:textId="77777777" w:rsidR="00706884" w:rsidRPr="00706884" w:rsidRDefault="00706884" w:rsidP="00706884">
            <w:pPr>
              <w:spacing w:line="440" w:lineRule="exact"/>
              <w:jc w:val="left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具有家国情怀，有爱岗敬业、忠诚守信、奋斗奉献精神等</w:t>
            </w:r>
          </w:p>
        </w:tc>
        <w:tc>
          <w:tcPr>
            <w:tcW w:w="617" w:type="dxa"/>
            <w:vMerge w:val="restart"/>
            <w:vAlign w:val="center"/>
          </w:tcPr>
          <w:p w14:paraId="118C12B1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40</w:t>
            </w:r>
          </w:p>
        </w:tc>
      </w:tr>
      <w:tr w:rsidR="00706884" w:rsidRPr="00706884" w14:paraId="3A200901" w14:textId="77777777" w:rsidTr="004C38D9">
        <w:trPr>
          <w:trHeight w:val="912"/>
        </w:trPr>
        <w:tc>
          <w:tcPr>
            <w:tcW w:w="1035" w:type="dxa"/>
            <w:vMerge/>
            <w:vAlign w:val="center"/>
          </w:tcPr>
          <w:p w14:paraId="6C0CF978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  <w:tc>
          <w:tcPr>
            <w:tcW w:w="1515" w:type="dxa"/>
            <w:vAlign w:val="center"/>
          </w:tcPr>
          <w:p w14:paraId="48CB50CD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心理素质</w:t>
            </w:r>
          </w:p>
        </w:tc>
        <w:tc>
          <w:tcPr>
            <w:tcW w:w="4911" w:type="dxa"/>
            <w:vAlign w:val="center"/>
          </w:tcPr>
          <w:p w14:paraId="3AE7AB01" w14:textId="77777777" w:rsidR="00706884" w:rsidRPr="00706884" w:rsidRDefault="00706884" w:rsidP="00706884">
            <w:pPr>
              <w:spacing w:line="440" w:lineRule="exact"/>
              <w:jc w:val="left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具备目标岗位所需的意志力、抗压能力等</w:t>
            </w:r>
          </w:p>
        </w:tc>
        <w:tc>
          <w:tcPr>
            <w:tcW w:w="617" w:type="dxa"/>
            <w:vMerge/>
            <w:vAlign w:val="center"/>
          </w:tcPr>
          <w:p w14:paraId="649819BB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</w:tr>
      <w:tr w:rsidR="00706884" w:rsidRPr="00706884" w14:paraId="1367F318" w14:textId="77777777" w:rsidTr="004C38D9">
        <w:trPr>
          <w:trHeight w:val="965"/>
        </w:trPr>
        <w:tc>
          <w:tcPr>
            <w:tcW w:w="1035" w:type="dxa"/>
            <w:vMerge/>
            <w:vAlign w:val="center"/>
          </w:tcPr>
          <w:p w14:paraId="7A063EAE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  <w:tc>
          <w:tcPr>
            <w:tcW w:w="1515" w:type="dxa"/>
            <w:vAlign w:val="center"/>
          </w:tcPr>
          <w:p w14:paraId="5C9F98D0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思维能力</w:t>
            </w:r>
          </w:p>
        </w:tc>
        <w:tc>
          <w:tcPr>
            <w:tcW w:w="4911" w:type="dxa"/>
            <w:vAlign w:val="center"/>
          </w:tcPr>
          <w:p w14:paraId="71B64A49" w14:textId="77777777" w:rsidR="00706884" w:rsidRPr="00706884" w:rsidRDefault="00706884" w:rsidP="00706884">
            <w:pPr>
              <w:spacing w:line="440" w:lineRule="exact"/>
              <w:jc w:val="left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具备目标岗位所需的逻辑推理、系统分析和信息处理能力等</w:t>
            </w:r>
          </w:p>
        </w:tc>
        <w:tc>
          <w:tcPr>
            <w:tcW w:w="617" w:type="dxa"/>
            <w:vMerge/>
            <w:vAlign w:val="center"/>
          </w:tcPr>
          <w:p w14:paraId="794CD3D8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</w:tr>
      <w:tr w:rsidR="00706884" w:rsidRPr="00706884" w14:paraId="234B8BD0" w14:textId="77777777" w:rsidTr="004C38D9">
        <w:trPr>
          <w:trHeight w:val="1039"/>
        </w:trPr>
        <w:tc>
          <w:tcPr>
            <w:tcW w:w="1035" w:type="dxa"/>
            <w:vMerge/>
            <w:vAlign w:val="center"/>
          </w:tcPr>
          <w:p w14:paraId="15E5894F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  <w:tc>
          <w:tcPr>
            <w:tcW w:w="1515" w:type="dxa"/>
            <w:vAlign w:val="center"/>
          </w:tcPr>
          <w:p w14:paraId="21D147E9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沟通能力</w:t>
            </w:r>
          </w:p>
        </w:tc>
        <w:tc>
          <w:tcPr>
            <w:tcW w:w="4911" w:type="dxa"/>
            <w:vAlign w:val="center"/>
          </w:tcPr>
          <w:p w14:paraId="74C06F90" w14:textId="77777777" w:rsidR="00706884" w:rsidRPr="00706884" w:rsidRDefault="00706884" w:rsidP="00706884">
            <w:pPr>
              <w:spacing w:line="440" w:lineRule="exact"/>
              <w:jc w:val="left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具备目标岗位所需的语言表达、交流协调能力等</w:t>
            </w:r>
          </w:p>
        </w:tc>
        <w:tc>
          <w:tcPr>
            <w:tcW w:w="617" w:type="dxa"/>
            <w:vMerge/>
            <w:vAlign w:val="center"/>
          </w:tcPr>
          <w:p w14:paraId="1584D0D0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</w:tr>
      <w:tr w:rsidR="00706884" w:rsidRPr="00706884" w14:paraId="0BED7557" w14:textId="77777777" w:rsidTr="004C38D9">
        <w:trPr>
          <w:trHeight w:val="1313"/>
        </w:trPr>
        <w:tc>
          <w:tcPr>
            <w:tcW w:w="1035" w:type="dxa"/>
            <w:vMerge/>
            <w:vAlign w:val="center"/>
          </w:tcPr>
          <w:p w14:paraId="243F72A5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  <w:tc>
          <w:tcPr>
            <w:tcW w:w="1515" w:type="dxa"/>
            <w:vAlign w:val="center"/>
          </w:tcPr>
          <w:p w14:paraId="311DF3BE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执行和领导能力</w:t>
            </w:r>
          </w:p>
        </w:tc>
        <w:tc>
          <w:tcPr>
            <w:tcW w:w="4911" w:type="dxa"/>
            <w:vAlign w:val="center"/>
          </w:tcPr>
          <w:p w14:paraId="651C84A8" w14:textId="77777777" w:rsidR="00706884" w:rsidRPr="00706884" w:rsidRDefault="00706884" w:rsidP="00706884">
            <w:pPr>
              <w:spacing w:line="440" w:lineRule="exact"/>
              <w:jc w:val="left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能够针对工作任务制定计划并实施，具备目标岗位所需的团队领导、协作、激励和执行能力等</w:t>
            </w:r>
          </w:p>
        </w:tc>
        <w:tc>
          <w:tcPr>
            <w:tcW w:w="617" w:type="dxa"/>
            <w:vMerge/>
            <w:vAlign w:val="center"/>
          </w:tcPr>
          <w:p w14:paraId="121A098F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</w:tr>
      <w:tr w:rsidR="00706884" w:rsidRPr="00706884" w14:paraId="51EFD64C" w14:textId="77777777" w:rsidTr="004C38D9">
        <w:trPr>
          <w:trHeight w:val="1313"/>
        </w:trPr>
        <w:tc>
          <w:tcPr>
            <w:tcW w:w="1035" w:type="dxa"/>
            <w:vMerge w:val="restart"/>
            <w:vAlign w:val="center"/>
          </w:tcPr>
          <w:p w14:paraId="2FBB3B89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岗位能力</w:t>
            </w:r>
          </w:p>
        </w:tc>
        <w:tc>
          <w:tcPr>
            <w:tcW w:w="1515" w:type="dxa"/>
            <w:vAlign w:val="center"/>
          </w:tcPr>
          <w:p w14:paraId="3CE7C1B3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岗位认知程度</w:t>
            </w:r>
          </w:p>
        </w:tc>
        <w:tc>
          <w:tcPr>
            <w:tcW w:w="4911" w:type="dxa"/>
            <w:vAlign w:val="center"/>
          </w:tcPr>
          <w:p w14:paraId="21FEBC15" w14:textId="77777777" w:rsidR="00706884" w:rsidRPr="00706884" w:rsidRDefault="00706884" w:rsidP="00706884">
            <w:pPr>
              <w:spacing w:line="440" w:lineRule="exact"/>
              <w:jc w:val="left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全面了解目标行业现状、发展趋势和就业需求，准确把握目标岗位的任职要求、工作流程、工作内容等</w:t>
            </w:r>
          </w:p>
        </w:tc>
        <w:tc>
          <w:tcPr>
            <w:tcW w:w="617" w:type="dxa"/>
            <w:vAlign w:val="center"/>
          </w:tcPr>
          <w:p w14:paraId="4482331E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20</w:t>
            </w:r>
          </w:p>
        </w:tc>
      </w:tr>
      <w:tr w:rsidR="00706884" w:rsidRPr="00706884" w14:paraId="3C245ECF" w14:textId="77777777" w:rsidTr="004C38D9">
        <w:trPr>
          <w:trHeight w:val="1313"/>
        </w:trPr>
        <w:tc>
          <w:tcPr>
            <w:tcW w:w="1035" w:type="dxa"/>
            <w:vMerge/>
            <w:vAlign w:val="center"/>
          </w:tcPr>
          <w:p w14:paraId="78FCF7A0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</w:p>
        </w:tc>
        <w:tc>
          <w:tcPr>
            <w:tcW w:w="1515" w:type="dxa"/>
            <w:vAlign w:val="center"/>
          </w:tcPr>
          <w:p w14:paraId="1BB4A30C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岗位胜任能力</w:t>
            </w:r>
          </w:p>
        </w:tc>
        <w:tc>
          <w:tcPr>
            <w:tcW w:w="4911" w:type="dxa"/>
            <w:vAlign w:val="center"/>
          </w:tcPr>
          <w:p w14:paraId="7BDFC8D1" w14:textId="77777777" w:rsidR="00706884" w:rsidRPr="00706884" w:rsidRDefault="00706884" w:rsidP="00706884">
            <w:pPr>
              <w:spacing w:line="440" w:lineRule="exact"/>
              <w:jc w:val="left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具备目标岗位所需的专业能力、实习实践经历、解决实际工作问题的能力等</w:t>
            </w:r>
          </w:p>
        </w:tc>
        <w:tc>
          <w:tcPr>
            <w:tcW w:w="617" w:type="dxa"/>
            <w:vAlign w:val="center"/>
          </w:tcPr>
          <w:p w14:paraId="5327E260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20</w:t>
            </w:r>
          </w:p>
        </w:tc>
      </w:tr>
      <w:tr w:rsidR="00706884" w:rsidRPr="00706884" w14:paraId="2D34DA52" w14:textId="77777777" w:rsidTr="004C38D9">
        <w:trPr>
          <w:trHeight w:val="957"/>
        </w:trPr>
        <w:tc>
          <w:tcPr>
            <w:tcW w:w="1035" w:type="dxa"/>
            <w:vAlign w:val="center"/>
          </w:tcPr>
          <w:p w14:paraId="5A55EE2F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发展潜力</w:t>
            </w:r>
          </w:p>
        </w:tc>
        <w:tc>
          <w:tcPr>
            <w:tcW w:w="1515" w:type="dxa"/>
            <w:vAlign w:val="center"/>
          </w:tcPr>
          <w:p w14:paraId="2D9F69C0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——</w:t>
            </w:r>
          </w:p>
        </w:tc>
        <w:tc>
          <w:tcPr>
            <w:tcW w:w="4911" w:type="dxa"/>
            <w:vAlign w:val="center"/>
          </w:tcPr>
          <w:p w14:paraId="57A8BB12" w14:textId="77777777" w:rsidR="00706884" w:rsidRPr="00706884" w:rsidRDefault="00706884" w:rsidP="00706884">
            <w:pPr>
              <w:spacing w:line="440" w:lineRule="exact"/>
              <w:jc w:val="left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职业目标契合行业发展前景和人才需求</w:t>
            </w:r>
          </w:p>
        </w:tc>
        <w:tc>
          <w:tcPr>
            <w:tcW w:w="617" w:type="dxa"/>
            <w:vAlign w:val="center"/>
          </w:tcPr>
          <w:p w14:paraId="7F1D96F3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10</w:t>
            </w:r>
          </w:p>
        </w:tc>
      </w:tr>
      <w:tr w:rsidR="00706884" w:rsidRPr="00706884" w14:paraId="6A6DCC4B" w14:textId="77777777" w:rsidTr="004C38D9">
        <w:trPr>
          <w:trHeight w:val="767"/>
        </w:trPr>
        <w:tc>
          <w:tcPr>
            <w:tcW w:w="1035" w:type="dxa"/>
            <w:vAlign w:val="center"/>
          </w:tcPr>
          <w:p w14:paraId="5FA840F2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 w:hint="eastAsia"/>
                <w:sz w:val="30"/>
                <w:szCs w:val="30"/>
              </w:rPr>
              <w:t>现场展示</w:t>
            </w:r>
          </w:p>
        </w:tc>
        <w:tc>
          <w:tcPr>
            <w:tcW w:w="1515" w:type="dxa"/>
            <w:vAlign w:val="center"/>
          </w:tcPr>
          <w:p w14:paraId="54D076DA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——</w:t>
            </w:r>
          </w:p>
        </w:tc>
        <w:tc>
          <w:tcPr>
            <w:tcW w:w="4911" w:type="dxa"/>
            <w:vAlign w:val="center"/>
          </w:tcPr>
          <w:p w14:paraId="5C6C7B76" w14:textId="77777777" w:rsidR="00706884" w:rsidRPr="00706884" w:rsidRDefault="00706884" w:rsidP="00706884">
            <w:pPr>
              <w:spacing w:line="440" w:lineRule="exact"/>
              <w:jc w:val="left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现场</w:t>
            </w:r>
            <w:r w:rsidRPr="00706884">
              <w:rPr>
                <w:rFonts w:ascii="Times New Roman" w:eastAsia="仿宋_GB2312" w:hAnsi="Times New Roman" w:cs="Times New Roman" w:hint="eastAsia"/>
                <w:sz w:val="30"/>
                <w:szCs w:val="30"/>
              </w:rPr>
              <w:t>展示</w:t>
            </w: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情况</w:t>
            </w:r>
            <w:r w:rsidRPr="00706884">
              <w:rPr>
                <w:rFonts w:ascii="Times New Roman" w:eastAsia="仿宋_GB2312" w:hAnsi="Times New Roman" w:cs="Times New Roman" w:hint="eastAsia"/>
                <w:sz w:val="30"/>
                <w:szCs w:val="30"/>
              </w:rPr>
              <w:t>。</w:t>
            </w:r>
          </w:p>
        </w:tc>
        <w:tc>
          <w:tcPr>
            <w:tcW w:w="617" w:type="dxa"/>
            <w:vAlign w:val="center"/>
          </w:tcPr>
          <w:p w14:paraId="48C937C8" w14:textId="77777777" w:rsidR="00706884" w:rsidRPr="00706884" w:rsidRDefault="00706884" w:rsidP="00706884">
            <w:pPr>
              <w:spacing w:line="440" w:lineRule="exact"/>
              <w:jc w:val="center"/>
              <w:rPr>
                <w:rFonts w:ascii="Times New Roman" w:eastAsia="仿宋_GB2312" w:hAnsi="Times New Roman" w:cs="Times New Roman"/>
                <w:sz w:val="30"/>
                <w:szCs w:val="30"/>
              </w:rPr>
            </w:pPr>
            <w:r w:rsidRPr="00706884">
              <w:rPr>
                <w:rFonts w:ascii="Times New Roman" w:eastAsia="仿宋_GB2312" w:hAnsi="Times New Roman" w:cs="Times New Roman"/>
                <w:sz w:val="30"/>
                <w:szCs w:val="30"/>
              </w:rPr>
              <w:t>10</w:t>
            </w:r>
          </w:p>
        </w:tc>
      </w:tr>
    </w:tbl>
    <w:p w14:paraId="0D7CCB09" w14:textId="77777777" w:rsidR="00E61066" w:rsidRDefault="00E61066" w:rsidP="00706884">
      <w:pPr>
        <w:rPr>
          <w:rFonts w:hint="eastAsia"/>
        </w:rPr>
      </w:pPr>
    </w:p>
    <w:sectPr w:rsidR="00E610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15D85" w14:textId="77777777" w:rsidR="00120746" w:rsidRDefault="00120746" w:rsidP="00706884">
      <w:r>
        <w:separator/>
      </w:r>
    </w:p>
  </w:endnote>
  <w:endnote w:type="continuationSeparator" w:id="0">
    <w:p w14:paraId="5E1CB32C" w14:textId="77777777" w:rsidR="00120746" w:rsidRDefault="00120746" w:rsidP="0070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公文小标宋">
    <w:altName w:val="微软雅黑"/>
    <w:charset w:val="86"/>
    <w:family w:val="auto"/>
    <w:pitch w:val="default"/>
    <w:sig w:usb0="A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89612" w14:textId="77777777" w:rsidR="00120746" w:rsidRDefault="00120746" w:rsidP="00706884">
      <w:r>
        <w:separator/>
      </w:r>
    </w:p>
  </w:footnote>
  <w:footnote w:type="continuationSeparator" w:id="0">
    <w:p w14:paraId="5201F7AE" w14:textId="77777777" w:rsidR="00120746" w:rsidRDefault="00120746" w:rsidP="00706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C5AB1E"/>
    <w:multiLevelType w:val="singleLevel"/>
    <w:tmpl w:val="4AC5AB1E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604151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3516"/>
    <w:rsid w:val="00120746"/>
    <w:rsid w:val="00706884"/>
    <w:rsid w:val="00853516"/>
    <w:rsid w:val="00E6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F4484F"/>
  <w15:chartTrackingRefBased/>
  <w15:docId w15:val="{86D9767D-CD0C-438B-A800-20DBEEB3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688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0688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068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06884"/>
    <w:rPr>
      <w:sz w:val="18"/>
      <w:szCs w:val="18"/>
    </w:rPr>
  </w:style>
  <w:style w:type="table" w:styleId="a7">
    <w:name w:val="Table Grid"/>
    <w:basedOn w:val="a1"/>
    <w:uiPriority w:val="59"/>
    <w:qFormat/>
    <w:rsid w:val="0070688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溢为 毛</dc:creator>
  <cp:keywords/>
  <dc:description/>
  <cp:lastModifiedBy>溢为 毛</cp:lastModifiedBy>
  <cp:revision>2</cp:revision>
  <dcterms:created xsi:type="dcterms:W3CDTF">2023-10-25T09:05:00Z</dcterms:created>
  <dcterms:modified xsi:type="dcterms:W3CDTF">2023-10-25T09:05:00Z</dcterms:modified>
</cp:coreProperties>
</file>